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7532" w14:textId="77777777" w:rsidR="00E9622D" w:rsidRPr="00085E54" w:rsidRDefault="00E9622D" w:rsidP="00085E5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085E54">
        <w:rPr>
          <w:rFonts w:ascii="Times New Roman" w:hAnsi="Times New Roman"/>
          <w:b/>
          <w:sz w:val="22"/>
          <w:szCs w:val="22"/>
        </w:rPr>
        <w:t>Curriculu</w:t>
      </w:r>
      <w:bookmarkStart w:id="0" w:name="_GoBack"/>
      <w:bookmarkEnd w:id="0"/>
      <w:r w:rsidRPr="00085E54">
        <w:rPr>
          <w:rFonts w:ascii="Times New Roman" w:hAnsi="Times New Roman"/>
          <w:b/>
          <w:sz w:val="22"/>
          <w:szCs w:val="22"/>
        </w:rPr>
        <w:t>m vitae </w:t>
      </w:r>
    </w:p>
    <w:p w14:paraId="7C7AC4B2" w14:textId="77777777" w:rsidR="00E9622D" w:rsidRPr="00085E54" w:rsidRDefault="00E9622D" w:rsidP="00085E5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Insegna </w:t>
      </w:r>
      <w:r w:rsidRPr="00085E54">
        <w:rPr>
          <w:rFonts w:ascii="Times New Roman" w:hAnsi="Times New Roman"/>
          <w:sz w:val="22"/>
          <w:szCs w:val="22"/>
        </w:rPr>
        <w:t xml:space="preserve">Storia contemporanea presso il Dipartimento di Scienze della formazione dell’Università degli studi di Catania. </w:t>
      </w:r>
    </w:p>
    <w:p w14:paraId="0CD8D016" w14:textId="77777777" w:rsidR="00E9622D" w:rsidRPr="00085E54" w:rsidRDefault="00E9622D" w:rsidP="00085E54">
      <w:pPr>
        <w:pStyle w:val="Corpodeltesto21"/>
        <w:outlineLvl w:val="0"/>
        <w:rPr>
          <w:rFonts w:ascii="Times New Roman" w:eastAsia="ＭＳ 明朝" w:hAnsi="Times New Roman"/>
          <w:b/>
          <w:szCs w:val="22"/>
        </w:rPr>
      </w:pPr>
      <w:r w:rsidRPr="00085E54">
        <w:rPr>
          <w:rFonts w:ascii="Times New Roman" w:hAnsi="Times New Roman"/>
          <w:b/>
          <w:szCs w:val="22"/>
          <w:u w:val="single"/>
        </w:rPr>
        <w:t>Curriculum accademico</w:t>
      </w:r>
    </w:p>
    <w:p w14:paraId="74B3935C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2829398B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Laureato in Storia contemporanea (relatore il prof. Franco De Felice e correlatore il prof. Giuliano Procacci) presso la Facoltà di Lettere dell’Università di Roma “La Sapienza” con una tesi su </w:t>
      </w:r>
      <w:r w:rsidRPr="00085E54">
        <w:rPr>
          <w:rFonts w:ascii="Times New Roman" w:hAnsi="Times New Roman"/>
          <w:i/>
          <w:sz w:val="22"/>
          <w:szCs w:val="22"/>
        </w:rPr>
        <w:t>Partito comunista e programmazione economica 1962-1967</w:t>
      </w:r>
      <w:r w:rsidRPr="00085E54">
        <w:rPr>
          <w:rFonts w:ascii="Times New Roman" w:hAnsi="Times New Roman"/>
          <w:sz w:val="22"/>
          <w:szCs w:val="22"/>
        </w:rPr>
        <w:t>.</w:t>
      </w:r>
    </w:p>
    <w:p w14:paraId="50914C8E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132D33A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Vincitore della borsa per il dottorato di ricerca in Storia economico-sociale e religiosa dell’Europa presso l’Università degli studi di Bari e di Lecce (VIII ciclo), ha conseguito il 17 dicembre 1996 il titolo di dottore di ricerca in Storia sociale europea con una tesi intitolata </w:t>
      </w:r>
      <w:r w:rsidRPr="00085E54">
        <w:rPr>
          <w:rFonts w:ascii="Times New Roman" w:hAnsi="Times New Roman"/>
          <w:i/>
          <w:sz w:val="22"/>
          <w:szCs w:val="22"/>
        </w:rPr>
        <w:t>Il regime anarchico del bene: la beneficenza romana tra conservazione e riforma (1890-1915)</w:t>
      </w:r>
      <w:r w:rsidRPr="00085E54">
        <w:rPr>
          <w:rFonts w:ascii="Times New Roman" w:hAnsi="Times New Roman"/>
          <w:sz w:val="22"/>
          <w:szCs w:val="22"/>
        </w:rPr>
        <w:t xml:space="preserve">. </w:t>
      </w:r>
    </w:p>
    <w:p w14:paraId="45DE4AA3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BE21EB6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avviato dal 1993 una collaborazione con la cattedra di Storia contemporanea (Prof. Franco De Felice) dell'Università La Sapienza di Roma, svolgendo vari cicli di lezioni a carattere seminariale sul 1968, sugli anni settanta in Italia e sulle grandi periodizzazioni del '900. La collaborazione con l'Università La Sapienza è proseguita, dopo la scomparsa del prof. De Felice, con la cattedra di Storia contemporanea del prof. Giovanni Sabbatucci e con quella della prof.ssa Emma Fattorini. </w:t>
      </w:r>
    </w:p>
    <w:p w14:paraId="2CC1219B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83309F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Nel giugno 1997 ha ottenuto un finanziamento del Consiglio Nazionale delle Ricerche per pubblicare la tesi di dottorato (</w:t>
      </w:r>
      <w:r w:rsidRPr="00085E54">
        <w:rPr>
          <w:rFonts w:ascii="Times New Roman" w:hAnsi="Times New Roman"/>
          <w:i/>
          <w:sz w:val="22"/>
          <w:szCs w:val="22"/>
        </w:rPr>
        <w:t>Il regime anarchico del bene: la beneficenza romana tra conservazione e riforma</w:t>
      </w:r>
      <w:r w:rsidRPr="00085E54">
        <w:rPr>
          <w:rFonts w:ascii="Times New Roman" w:hAnsi="Times New Roman"/>
          <w:sz w:val="22"/>
          <w:szCs w:val="22"/>
        </w:rPr>
        <w:t>, Franco Angeli, Milano 2001).</w:t>
      </w:r>
    </w:p>
    <w:p w14:paraId="2911BCE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28885C3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Nel giugno 1997 ha vinto il concorso per una borsa di studio post-dottorato (biennale) presso la Facoltà di Lettere e Filosofia dell'Università degli studi della Basilicata. </w:t>
      </w:r>
    </w:p>
    <w:p w14:paraId="12462DE1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295AD54D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Nel febbraio 2000 ha vinto il concorso per un assegno di ricerca (annuale) presso la medesima facoltà dell'Università della Basilicata.</w:t>
      </w:r>
    </w:p>
    <w:p w14:paraId="1CB5A62B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FB48620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Dal 2000 al 2003 è stato professore a contratto presso la Facoltà di Lettere e filosofia dell’Università degli studi della Basilicata.</w:t>
      </w:r>
    </w:p>
    <w:p w14:paraId="4B8A76E8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Nell’anno accademico 2000-2001 ha insegnato: Semiologia del cinema e degli audiovisivi presso il Corso di laurea in Scienze della formazione primaria</w:t>
      </w:r>
    </w:p>
    <w:p w14:paraId="1A0070BC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Nell’accademico 2001-2002 ha insegnato: Laboratorio di storia moderna e contemporanea e Semiologia del cinema e degli audiovisivi (Corso di laurea in Scienze della formazione primaria); Storia delle istituzioni politiche (Corso di laurea in Trasmissione e conservazione delle memorie storiche).</w:t>
      </w:r>
    </w:p>
    <w:p w14:paraId="1DF19698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Nell’anno accademico 2002-2003 ha insegnato: Storia delle Istituzioni politiche (Corso di laurea in Scienze della Comunicazione). </w:t>
      </w:r>
    </w:p>
    <w:p w14:paraId="582B04D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5654164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Nell’autunno 2002 ha vinto il concorso per un assegno di ricerca biennale presso la Facoltà di Scienze della Formazione dell’Università degli studi di Catania.</w:t>
      </w:r>
    </w:p>
    <w:p w14:paraId="188A3CE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0A4FE7EE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Nel settembre 2003 ha vinto un concorso per ricercatore (di Storia contemporanea) presso la Facoltà di Scienze della Formazione dell’Università di Catania. </w:t>
      </w:r>
    </w:p>
    <w:p w14:paraId="36813FC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177940A4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Nell’autunno 2010, dopo essere risultato idoneo nella valutazione comparativa per un posto di professore associato per il settore M-STO/04, è entrato in servizio come professore associato presso la medesima Facoltà (oggi Dipartimento di Scienze della formazione). </w:t>
      </w:r>
    </w:p>
    <w:p w14:paraId="21B18AA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3320EF8D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Presso l’Università di Catania ha insegnato, dall’anno accademico 2004-2005 Storia contemporanea nel corso di laurea triennale Formazione di operatori turistici (Sede di Piazza Armerina). Dall’anno accademico 2006-2007 ha insegnato Storia contemporanea nel Corso di laurea in Progettazione e gestione del turismo culturale (laurea specialistica). Dal 2007 al 2010 ha insegnato anche Discipline dello spettacolo presso il medesimo Cdl.</w:t>
      </w:r>
    </w:p>
    <w:p w14:paraId="1192C79F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4700D89B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lastRenderedPageBreak/>
        <w:t xml:space="preserve">Dall’anno accademico 2010-2011 insegna Storia contemporanea e Storia della società contemporanea nei corsi magistrali (Educatori dell’infanzia-Scienze dell’educazione e della formazione, Formazione di operatori turistici, Scienze e tecniche psicologiche) e Storia contemporanea in quello specialistico di Scienze pedagogiche e progettazione educativa. </w:t>
      </w:r>
    </w:p>
    <w:p w14:paraId="068294D8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5A94D079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Dall’anno accademico 2005-2006 a quello 2008-2009, compreso, è stato professore a contratto di Storia contemporanea presso l’Università Kore di Enna: prima presso il Cdl in Scienze della comunicazione multimediale, poi presso il DAMS e infine presso il Cdl in Lingue e culture dell’Asia e dell’Africa.</w:t>
      </w:r>
    </w:p>
    <w:p w14:paraId="1A0EA008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3E1DFFDD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Negli anni 2004-2006 ha svolto un corso sul cinema del Medio Oriente presso il Master in </w:t>
      </w:r>
      <w:r w:rsidRPr="00085E54">
        <w:rPr>
          <w:rFonts w:ascii="Times New Roman" w:hAnsi="Times New Roman"/>
          <w:bCs/>
          <w:szCs w:val="22"/>
        </w:rPr>
        <w:t>Geopolitica e sicurezza globale</w:t>
      </w:r>
      <w:r w:rsidRPr="00085E54">
        <w:rPr>
          <w:rFonts w:ascii="Times New Roman" w:hAnsi="Times New Roman"/>
          <w:b/>
          <w:bCs/>
          <w:szCs w:val="22"/>
        </w:rPr>
        <w:t xml:space="preserve"> </w:t>
      </w:r>
      <w:r w:rsidRPr="00085E54">
        <w:rPr>
          <w:rFonts w:ascii="Times New Roman" w:hAnsi="Times New Roman"/>
          <w:szCs w:val="22"/>
        </w:rPr>
        <w:t>della Facoltà di Scienze politiche dell’Università di Roma La Sapienza.</w:t>
      </w:r>
    </w:p>
    <w:p w14:paraId="1FED9A8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794DED54" w14:textId="32D92EE8" w:rsidR="00E9622D" w:rsidRPr="00085E54" w:rsidRDefault="000C6423" w:rsidP="00085E54">
      <w:pPr>
        <w:pStyle w:val="Corpodeltesto21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Fa</w:t>
      </w:r>
      <w:r w:rsidR="00E9622D" w:rsidRPr="00085E54">
        <w:rPr>
          <w:rFonts w:ascii="Times New Roman" w:hAnsi="Times New Roman"/>
          <w:szCs w:val="22"/>
        </w:rPr>
        <w:t xml:space="preserve"> parte del Collegio del dottorato dell’Università di </w:t>
      </w:r>
      <w:r w:rsidR="00F84D63">
        <w:rPr>
          <w:rFonts w:ascii="Times New Roman" w:hAnsi="Times New Roman"/>
          <w:szCs w:val="22"/>
        </w:rPr>
        <w:t>Catania</w:t>
      </w:r>
      <w:r w:rsidR="00E9622D" w:rsidRPr="00085E5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in</w:t>
      </w:r>
      <w:r w:rsidRPr="000C6423">
        <w:t xml:space="preserve"> </w:t>
      </w:r>
      <w:r w:rsidRPr="000C6423">
        <w:rPr>
          <w:rFonts w:ascii="Times New Roman" w:hAnsi="Times New Roman"/>
          <w:szCs w:val="22"/>
        </w:rPr>
        <w:t>Processi formativi, modelli teorico-trasformativi e metodi di ricerca applicati al territorio</w:t>
      </w:r>
      <w:r>
        <w:rPr>
          <w:rFonts w:ascii="Times New Roman" w:hAnsi="Times New Roman"/>
          <w:szCs w:val="22"/>
        </w:rPr>
        <w:t>.</w:t>
      </w:r>
    </w:p>
    <w:p w14:paraId="3D96A9E0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7FFC1AD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9B5F8BF" w14:textId="77777777" w:rsidR="00E9622D" w:rsidRPr="00085E54" w:rsidRDefault="00E9622D" w:rsidP="00085E54">
      <w:pPr>
        <w:ind w:right="6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085E54">
        <w:rPr>
          <w:rFonts w:ascii="Times New Roman" w:hAnsi="Times New Roman"/>
          <w:b/>
          <w:sz w:val="22"/>
          <w:szCs w:val="22"/>
          <w:u w:val="single"/>
        </w:rPr>
        <w:t>Attività di ricerca e istituzionali</w:t>
      </w:r>
    </w:p>
    <w:p w14:paraId="2514644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A577D5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1987-1991 Presidente dell’Associazione culturale «La Ginestra», promotrice di una serie di convegni di studio e di cineforum, finanziati dall’Amministrazione dell’Università La Sapienza e dall’IDISU di Roma.</w:t>
      </w:r>
    </w:p>
    <w:p w14:paraId="29703704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0FB6813" w14:textId="77777777" w:rsidR="00E9622D" w:rsidRPr="00085E54" w:rsidRDefault="00E9622D" w:rsidP="00085E54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collaborato con il Centro per la Riforma dello Stato negli anni 1987-1990.</w:t>
      </w:r>
    </w:p>
    <w:p w14:paraId="57D46FA7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BCC2FD7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Dal novembre 1997 al 2003 è stato membro del Comitato direttivo dell'IRSIFAR (Istituto romano per la storia dal fascismo alla resistenza) e della giuria del Premio, per tesi di Laurea in storia, “Nicola Gallerano”.</w:t>
      </w:r>
    </w:p>
    <w:p w14:paraId="3353FA3D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37B3B34D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fatto parte del Comitato Scientifico dell'</w:t>
      </w:r>
      <w:r w:rsidRPr="00085E54">
        <w:rPr>
          <w:rFonts w:ascii="Times New Roman" w:hAnsi="Times New Roman"/>
          <w:i/>
          <w:sz w:val="22"/>
          <w:szCs w:val="22"/>
        </w:rPr>
        <w:t xml:space="preserve">Enciclopedia della sinistra europea nel XX Secolo </w:t>
      </w:r>
      <w:r w:rsidRPr="00085E54">
        <w:rPr>
          <w:rFonts w:ascii="Times New Roman" w:hAnsi="Times New Roman"/>
          <w:sz w:val="22"/>
          <w:szCs w:val="22"/>
        </w:rPr>
        <w:t xml:space="preserve">(cofinanziata dal MURST), che è stata pubblicata dagli Editori Riuniti nel 2000. </w:t>
      </w:r>
    </w:p>
    <w:p w14:paraId="03F2733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73A70C1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partecipato, in qualità di delegato della Fondazione Archivio audiovisivo del movimento operaio e democratico, al 55° e al 56° Congresso della FIAF (Fédération Internationales des Archives du Film), Madrid (aprile 1999) e Londra (giugno 2000).</w:t>
      </w:r>
    </w:p>
    <w:p w14:paraId="68044DF0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82EE860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Dal 2001 ha avviato una collaborazione per attività di ricerca con la Fondazione Istituto Gramsci, Dal 2006 è membro del Comitato scientifico.</w:t>
      </w:r>
    </w:p>
    <w:p w14:paraId="0A956BD7" w14:textId="45E42646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Dal 2012 è direttore degli «Annali» della Fondazione Istituto Gramsci. Sotto la sua direzione sono stati pubblicati, tra gli altri,  i volumi: Delio Cantimori, Gastone Manacorda, </w:t>
      </w:r>
      <w:r w:rsidRPr="00085E54">
        <w:rPr>
          <w:rFonts w:ascii="Times New Roman" w:hAnsi="Times New Roman"/>
          <w:i/>
          <w:szCs w:val="22"/>
        </w:rPr>
        <w:t>Amici per la storia. Lettere 1942-1966</w:t>
      </w:r>
      <w:r w:rsidRPr="00085E54">
        <w:rPr>
          <w:rFonts w:ascii="Times New Roman" w:hAnsi="Times New Roman"/>
          <w:szCs w:val="22"/>
        </w:rPr>
        <w:t xml:space="preserve">, </w:t>
      </w:r>
      <w:r w:rsidR="00085E54" w:rsidRPr="00085E54">
        <w:rPr>
          <w:rFonts w:ascii="Times New Roman" w:hAnsi="Times New Roman"/>
          <w:szCs w:val="22"/>
        </w:rPr>
        <w:t>a cura di</w:t>
      </w:r>
      <w:r w:rsidRPr="00085E54">
        <w:rPr>
          <w:rFonts w:ascii="Times New Roman" w:hAnsi="Times New Roman"/>
          <w:szCs w:val="22"/>
        </w:rPr>
        <w:t xml:space="preserve"> A. Vittoria, Carocci, Roma 2012; </w:t>
      </w:r>
      <w:r w:rsidRPr="00085E54">
        <w:rPr>
          <w:rFonts w:ascii="Times New Roman" w:hAnsi="Times New Roman"/>
          <w:i/>
          <w:szCs w:val="22"/>
        </w:rPr>
        <w:t>Luigi Squarzina. La storia e il teatro</w:t>
      </w:r>
      <w:r w:rsidRPr="00085E54">
        <w:rPr>
          <w:rFonts w:ascii="Times New Roman" w:hAnsi="Times New Roman"/>
          <w:szCs w:val="22"/>
        </w:rPr>
        <w:t xml:space="preserve">, </w:t>
      </w:r>
      <w:r w:rsidR="00085E54" w:rsidRPr="00085E54">
        <w:rPr>
          <w:rFonts w:ascii="Times New Roman" w:hAnsi="Times New Roman"/>
          <w:szCs w:val="22"/>
        </w:rPr>
        <w:t>a cura di</w:t>
      </w:r>
      <w:r w:rsidRPr="00085E54">
        <w:rPr>
          <w:rFonts w:ascii="Times New Roman" w:hAnsi="Times New Roman"/>
          <w:szCs w:val="22"/>
        </w:rPr>
        <w:t xml:space="preserve"> E. Testoni, Carocci, Roma 2012. Ha curato, inoltre, l’inventariazione delle carte di Ugo Pecchioli.</w:t>
      </w:r>
    </w:p>
    <w:p w14:paraId="2156DD1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1C6C87D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Sta curando (con la collaborazione di G.M. Ceci e G. Panvini) un «Annale» della Fondazione Gramsci su il Pci, la violenza, politica e il terrorismo, con la pubblicazione di un’ampia documentazione inedita (il volume è programmato per il 2015). </w:t>
      </w:r>
    </w:p>
    <w:p w14:paraId="0AA4C7DC" w14:textId="77777777" w:rsidR="00E9622D" w:rsidRPr="00085E54" w:rsidRDefault="00E9622D" w:rsidP="00085E54">
      <w:pPr>
        <w:pStyle w:val="Corpodeltesto21"/>
        <w:rPr>
          <w:rFonts w:ascii="Times New Roman" w:hAnsi="Times New Roman"/>
          <w:b/>
          <w:szCs w:val="22"/>
        </w:rPr>
      </w:pPr>
    </w:p>
    <w:p w14:paraId="6E93FA9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Coordina, insieme a G. Vacca, il gruppo di studio su </w:t>
      </w:r>
      <w:r w:rsidRPr="00085E54">
        <w:rPr>
          <w:rFonts w:ascii="Times New Roman" w:hAnsi="Times New Roman"/>
          <w:i/>
          <w:szCs w:val="22"/>
        </w:rPr>
        <w:t>Gli intellettuali nella crisi della Repubblica: fra radicalizzazione e disincanto</w:t>
      </w:r>
      <w:r w:rsidRPr="00085E54">
        <w:rPr>
          <w:rFonts w:ascii="Times New Roman" w:hAnsi="Times New Roman"/>
          <w:szCs w:val="22"/>
        </w:rPr>
        <w:t xml:space="preserve"> di cui si sono tenuti vari seminari in vista di un convegno internazionale che si terrà nel 2014. Il suo contributo verterà sul dibattito sul “caso 7 aprile”.</w:t>
      </w:r>
    </w:p>
    <w:p w14:paraId="3E01717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Ha partecipato, inoltre, al gruppo di studio su </w:t>
      </w:r>
      <w:r w:rsidRPr="00085E54">
        <w:rPr>
          <w:rFonts w:ascii="Times New Roman" w:hAnsi="Times New Roman"/>
          <w:i/>
          <w:szCs w:val="22"/>
        </w:rPr>
        <w:t>La crisi del soggetto: marxismo e filosofia in Italia negli anni settanta e ottanta</w:t>
      </w:r>
      <w:r w:rsidRPr="00085E54">
        <w:rPr>
          <w:rFonts w:ascii="Times New Roman" w:hAnsi="Times New Roman"/>
          <w:szCs w:val="22"/>
        </w:rPr>
        <w:t xml:space="preserve"> con una ricerca sulla crisi delle grandi scuole della critica cinematografica italiana. </w:t>
      </w:r>
    </w:p>
    <w:p w14:paraId="586B7AF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2E5A06B1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Nell’Ambito delle attività di studio della Fondazione Istituto Gramsci: ha partecipato al ciclo di seminari sulla </w:t>
      </w:r>
      <w:r w:rsidRPr="00085E54">
        <w:rPr>
          <w:rFonts w:ascii="Times New Roman" w:hAnsi="Times New Roman"/>
          <w:i/>
          <w:szCs w:val="22"/>
        </w:rPr>
        <w:t>Storiografia sul fascismo</w:t>
      </w:r>
      <w:r w:rsidRPr="00085E54">
        <w:rPr>
          <w:rFonts w:ascii="Times New Roman" w:hAnsi="Times New Roman"/>
          <w:szCs w:val="22"/>
        </w:rPr>
        <w:t xml:space="preserve">, con una ricerca su </w:t>
      </w:r>
      <w:r w:rsidRPr="00085E54">
        <w:rPr>
          <w:rFonts w:ascii="Times New Roman" w:hAnsi="Times New Roman"/>
          <w:i/>
          <w:szCs w:val="22"/>
        </w:rPr>
        <w:t>Il cinema e la propaganda del fascismo nella storiografia italiana</w:t>
      </w:r>
      <w:r w:rsidRPr="00085E54">
        <w:rPr>
          <w:rFonts w:ascii="Times New Roman" w:hAnsi="Times New Roman"/>
          <w:szCs w:val="22"/>
        </w:rPr>
        <w:t>. Gli atti di questi seminari sono stati pubblicati dalla rivista «Studi storici» (2014).</w:t>
      </w:r>
    </w:p>
    <w:p w14:paraId="4EBF726A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Sta partecipando al ciclo di seminari su Il cattolicesimo politico nella storia della Repubblica, 2015-2017.</w:t>
      </w:r>
    </w:p>
    <w:p w14:paraId="21953C9A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7542AF9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Fa parte del Comitato editoriale della rivista «Mondo contemporaneo», del Comitato scientifico delle riviste «Cinema e storia», «Studi Storici», e del Comitato di redazione della rivista «Polo Sud». Cura (insieme a M. Palmieri) la </w:t>
      </w:r>
      <w:r w:rsidRPr="00085E54">
        <w:rPr>
          <w:rFonts w:ascii="Times New Roman" w:hAnsi="Times New Roman"/>
          <w:i/>
          <w:szCs w:val="22"/>
        </w:rPr>
        <w:t>Sezione Motore, ciak, storia!</w:t>
      </w:r>
      <w:r w:rsidRPr="00085E54">
        <w:rPr>
          <w:rFonts w:ascii="Times New Roman" w:hAnsi="Times New Roman"/>
          <w:szCs w:val="22"/>
        </w:rPr>
        <w:t xml:space="preserve"> Per la rivista «Diacronie. Studi di storia contemporanea».</w:t>
      </w:r>
    </w:p>
    <w:p w14:paraId="1A573748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1EF08FB6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Collabora dal 1992 alla Fondazione Archivio Audiovisivo del Movimento Operaio e Democratico. Dal 1994 al 2004 è stato membro del Comitato Direttivo della Fondazione e, successivamente, del Comitato Scientifico. Dal dicembre 2004 al 2011 è stato membro del Consiglio di Ammin</w:t>
      </w:r>
      <w:r w:rsidRPr="00085E54">
        <w:rPr>
          <w:rFonts w:ascii="Times New Roman" w:hAnsi="Times New Roman"/>
          <w:szCs w:val="22"/>
        </w:rPr>
        <w:t>istrazione</w:t>
      </w:r>
      <w:r w:rsidRPr="00085E54">
        <w:rPr>
          <w:rFonts w:ascii="Times New Roman" w:hAnsi="Times New Roman"/>
          <w:szCs w:val="22"/>
        </w:rPr>
        <w:t>.</w:t>
      </w:r>
    </w:p>
    <w:p w14:paraId="0DC608B2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01484466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Ha partecipato al PRIN </w:t>
      </w:r>
      <w:r w:rsidRPr="00085E54">
        <w:rPr>
          <w:rFonts w:ascii="Times New Roman" w:hAnsi="Times New Roman"/>
          <w:i/>
          <w:szCs w:val="22"/>
        </w:rPr>
        <w:t>Uso e reinvenzione dell'antico nella politica di età moderna (secoli XVI-XIX)</w:t>
      </w:r>
      <w:r w:rsidRPr="00085E54">
        <w:rPr>
          <w:rFonts w:ascii="Times New Roman" w:hAnsi="Times New Roman"/>
          <w:szCs w:val="22"/>
        </w:rPr>
        <w:t xml:space="preserve">, </w:t>
      </w:r>
      <w:r w:rsidRPr="00085E54">
        <w:rPr>
          <w:rFonts w:ascii="Times New Roman" w:hAnsi="Times New Roman"/>
          <w:bCs/>
          <w:szCs w:val="22"/>
        </w:rPr>
        <w:t>coordinatore scientifico</w:t>
      </w:r>
      <w:r w:rsidRPr="00085E54">
        <w:rPr>
          <w:rFonts w:ascii="Times New Roman" w:hAnsi="Times New Roman"/>
          <w:szCs w:val="22"/>
        </w:rPr>
        <w:t xml:space="preserve"> prof. Francesco Benigno, 2003.</w:t>
      </w:r>
    </w:p>
    <w:p w14:paraId="4C74A53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31F3169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Ha fatto parte del </w:t>
      </w:r>
      <w:r w:rsidRPr="00085E54">
        <w:rPr>
          <w:rFonts w:ascii="Times New Roman" w:hAnsi="Times New Roman"/>
          <w:bCs/>
          <w:szCs w:val="22"/>
        </w:rPr>
        <w:t xml:space="preserve">Comitato nazionale </w:t>
      </w:r>
      <w:r w:rsidRPr="00085E54">
        <w:rPr>
          <w:rFonts w:ascii="Times New Roman" w:hAnsi="Times New Roman"/>
          <w:bCs/>
          <w:i/>
          <w:szCs w:val="22"/>
        </w:rPr>
        <w:t>1945-1946. Alle origini della Repubblica</w:t>
      </w:r>
      <w:r w:rsidRPr="00085E54">
        <w:rPr>
          <w:rFonts w:ascii="Times New Roman" w:hAnsi="Times New Roman"/>
          <w:bCs/>
          <w:szCs w:val="22"/>
        </w:rPr>
        <w:t>,</w:t>
      </w:r>
      <w:r w:rsidRPr="00085E54">
        <w:rPr>
          <w:rFonts w:ascii="Times New Roman" w:hAnsi="Times New Roman"/>
          <w:szCs w:val="22"/>
        </w:rPr>
        <w:t xml:space="preserve"> istituito dalla Direzione Generale per i Beni Librari e gli Istituti Culturali del Ministero per i Beni e le Attività Culturali, con Decreto del 19 aprile 2005.</w:t>
      </w:r>
    </w:p>
    <w:p w14:paraId="55B725A1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6E2B6BD9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E stato tra i coordinatori del gruppo di ricerca sulla propaganda cinematografica in Italia, finanziato dal 2006 al 2009 dal Ministero per i Beni e le Attività Culturali, Direzione generale per il cinema. Promosso dalla Fondazione Istituto Luigi Sturzo, dall’AAMOD e dalla Cineteca del Comune di Bologna.</w:t>
      </w:r>
    </w:p>
    <w:p w14:paraId="12D56649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1FC1BB24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Fa parte della Commissione scientifica per l’Edizione nazionale per le Opere di Luchino Visconti istituita dal Ministero per i Beni e le Attività culturali il 20 marzo 2008.</w:t>
      </w:r>
    </w:p>
    <w:p w14:paraId="6635058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1B2207C1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>Nel 2010 ha vinto una borsa di studio della Fondazione George G. Mosse (Madison, Wisconsin) ed ha svolto un periodo di ricerca negli Stati Uniti presso l’Università del Wisconsin.</w:t>
      </w:r>
    </w:p>
    <w:p w14:paraId="03902652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4C1ADBE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curato la mostra </w:t>
      </w:r>
      <w:r w:rsidRPr="00085E54">
        <w:rPr>
          <w:rFonts w:ascii="Times New Roman" w:hAnsi="Times New Roman"/>
          <w:i/>
          <w:sz w:val="22"/>
          <w:szCs w:val="22"/>
        </w:rPr>
        <w:t>Avanti popolo. Il Pci nella storia d’Italia</w:t>
      </w:r>
      <w:r w:rsidRPr="00085E54">
        <w:rPr>
          <w:rFonts w:ascii="Times New Roman" w:hAnsi="Times New Roman"/>
          <w:sz w:val="22"/>
          <w:szCs w:val="22"/>
        </w:rPr>
        <w:t>, 2011, organizzata dalla Fondazione Istituto Gramsci e dalla Fondazione Cespe, nell’ambito delle celebrazioni promosse dal Comitato nazionale per il 150° dell’Unità d’Italia.</w:t>
      </w:r>
    </w:p>
    <w:p w14:paraId="3D72E4A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BBB2CFD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Fa parte del Comitato scientifico del Centro Studi Luigi di Rosa. </w:t>
      </w:r>
    </w:p>
    <w:p w14:paraId="56B9E0F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3F7614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E’ nel Comitato scientifico del Seminario nazionale Sissco (Società italiana per lo studio della storia contemporanea), </w:t>
      </w:r>
      <w:r w:rsidRPr="00085E54">
        <w:rPr>
          <w:rFonts w:ascii="Times New Roman" w:hAnsi="Times New Roman"/>
          <w:i/>
          <w:sz w:val="22"/>
          <w:szCs w:val="22"/>
        </w:rPr>
        <w:t>L’Italia del terrorismo. Istituzioni, partiti, opinione pubblica</w:t>
      </w:r>
      <w:r w:rsidRPr="00085E54">
        <w:rPr>
          <w:rFonts w:ascii="Times New Roman" w:hAnsi="Times New Roman"/>
          <w:sz w:val="22"/>
          <w:szCs w:val="22"/>
        </w:rPr>
        <w:t>.</w:t>
      </w:r>
    </w:p>
    <w:p w14:paraId="345BD7E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27797F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curato le ricerche storiche e multimediali per il progetto </w:t>
      </w:r>
      <w:r w:rsidRPr="00085E54">
        <w:rPr>
          <w:rFonts w:ascii="Times New Roman" w:hAnsi="Times New Roman"/>
          <w:bCs/>
          <w:i/>
          <w:sz w:val="22"/>
          <w:szCs w:val="22"/>
        </w:rPr>
        <w:t>Roma-Matera 1964: Il Vangelo secondo Matteo di Pier Paolo Pasolini</w:t>
      </w:r>
      <w:r w:rsidRPr="00085E54">
        <w:rPr>
          <w:rFonts w:ascii="Times New Roman" w:hAnsi="Times New Roman"/>
          <w:sz w:val="22"/>
          <w:szCs w:val="22"/>
        </w:rPr>
        <w:t>. L’iniziativa è stata organizzata dalla Soprintendenza BSAE per la Basilicata, dal MUSMA, sotto l’egida del Comitato Matera Capitale Europea della Cultura nel 2014-15.</w:t>
      </w:r>
    </w:p>
    <w:p w14:paraId="010D6B5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ADAF00B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collaborato alla realizzazione della mostra </w:t>
      </w:r>
      <w:r w:rsidRPr="00085E54">
        <w:rPr>
          <w:rFonts w:ascii="Times New Roman" w:hAnsi="Times New Roman"/>
          <w:i/>
          <w:iCs/>
          <w:sz w:val="22"/>
          <w:szCs w:val="22"/>
        </w:rPr>
        <w:t>Palmiro Togliatti, un padre della Costituzione</w:t>
      </w:r>
      <w:r w:rsidRPr="00085E54">
        <w:rPr>
          <w:rFonts w:ascii="Times New Roman" w:hAnsi="Times New Roman"/>
          <w:iCs/>
          <w:sz w:val="22"/>
          <w:szCs w:val="22"/>
        </w:rPr>
        <w:t>, Archivio centrale dello Stato, Archivio storico della Camera dei Deputati, Fondazione Istituto Gramsci, 2015.</w:t>
      </w:r>
    </w:p>
    <w:p w14:paraId="3C37CC3C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3A2F0F0" w14:textId="77777777" w:rsidR="00E9622D" w:rsidRPr="00085E54" w:rsidRDefault="00E9622D" w:rsidP="00085E54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>Fa parte del gruppo di lavoro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 xml:space="preserve"> Il progetto e le forme di un cinema politico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di cui fanno parte la la Fondazione Archivio audiovisivo del movimento operaio e democratico, la Fondazione Gramsci di Roma, le tre università romane, la Casa del Cinema, il Centro Sperimentale di cinematografia-Cineteca nazionale, la Galleria nazionale d’Arte Moderna e contemporanea. Il gruppo ha promosso le rassegne-convegni di studi: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Nel centenario della rivoluzione d’ottobre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(Roma, novembre 2017)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Sessantotto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(Roma, novembre 2018) 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 xml:space="preserve">Le lotte e l’utopia ‘69/’70 </w:t>
      </w:r>
      <w:r w:rsidRPr="00085E54">
        <w:rPr>
          <w:rFonts w:ascii="Times New Roman" w:hAnsi="Times New Roman"/>
          <w:bCs/>
          <w:iCs/>
          <w:sz w:val="22"/>
          <w:szCs w:val="22"/>
        </w:rPr>
        <w:t>(Roma, novembre 2019).</w:t>
      </w:r>
    </w:p>
    <w:p w14:paraId="5D020A8A" w14:textId="77777777" w:rsidR="00E9622D" w:rsidRPr="00085E54" w:rsidRDefault="00E9622D" w:rsidP="00085E54">
      <w:pPr>
        <w:pStyle w:val="NormaleWeb"/>
        <w:rPr>
          <w:sz w:val="22"/>
          <w:szCs w:val="22"/>
        </w:rPr>
      </w:pPr>
      <w:r w:rsidRPr="00085E54">
        <w:rPr>
          <w:bCs/>
          <w:iCs/>
          <w:sz w:val="22"/>
          <w:szCs w:val="22"/>
        </w:rPr>
        <w:t xml:space="preserve">Fa parte del progetto di conferenze trilaterali (approvato nel 2019 ma rinviato a causa della pandemia) </w:t>
      </w:r>
      <w:r w:rsidRPr="00085E54">
        <w:rPr>
          <w:i/>
          <w:sz w:val="22"/>
          <w:szCs w:val="22"/>
        </w:rPr>
        <w:t>Une histoire culturelle renouvelée du XXe siècle: les écoles de cinéma au coeur des circulations transnationales</w:t>
      </w:r>
      <w:r w:rsidRPr="00085E54">
        <w:rPr>
          <w:sz w:val="22"/>
          <w:szCs w:val="22"/>
        </w:rPr>
        <w:t>, Villa Vigoni, DFG, FMSH.</w:t>
      </w:r>
    </w:p>
    <w:p w14:paraId="325B4AC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3510E7B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085E54">
        <w:rPr>
          <w:rFonts w:ascii="Times New Roman" w:hAnsi="Times New Roman"/>
          <w:b/>
          <w:sz w:val="22"/>
          <w:szCs w:val="22"/>
          <w:u w:val="single"/>
        </w:rPr>
        <w:t>Principali pubblicazioni</w:t>
      </w:r>
    </w:p>
    <w:p w14:paraId="07A5827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38BCE5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Paradiso all’ombra delle spade: i film e i documentari prodotti in Italia su Eritrea, Somalia, Libia ed Etiopia, 1908-1994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Pr="00085E54">
        <w:rPr>
          <w:rFonts w:ascii="Times New Roman" w:hAnsi="Times New Roman"/>
          <w:i/>
          <w:sz w:val="22"/>
          <w:szCs w:val="22"/>
        </w:rPr>
        <w:t xml:space="preserve">I cataloghi, </w:t>
      </w:r>
      <w:r w:rsidRPr="00085E54">
        <w:rPr>
          <w:rFonts w:ascii="Times New Roman" w:hAnsi="Times New Roman"/>
          <w:sz w:val="22"/>
          <w:szCs w:val="22"/>
        </w:rPr>
        <w:t>Fondazione Archivio audiovisivo del movimento Operaio e democratico, Roma 1995 (copia).</w:t>
      </w:r>
    </w:p>
    <w:p w14:paraId="55781D7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C0F8F9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Periodizzazioni e interpretazioni</w:t>
      </w:r>
      <w:r w:rsidRPr="00085E54">
        <w:rPr>
          <w:rFonts w:ascii="Times New Roman" w:hAnsi="Times New Roman"/>
          <w:sz w:val="22"/>
          <w:szCs w:val="22"/>
        </w:rPr>
        <w:t xml:space="preserve">, in </w:t>
      </w:r>
      <w:r w:rsidRPr="00085E54">
        <w:rPr>
          <w:rFonts w:ascii="Times New Roman" w:hAnsi="Times New Roman"/>
          <w:i/>
          <w:sz w:val="22"/>
          <w:szCs w:val="22"/>
        </w:rPr>
        <w:t>Storia del Novecento. Elementi di didattica</w:t>
      </w:r>
      <w:r w:rsidRPr="00085E54">
        <w:rPr>
          <w:rFonts w:ascii="Times New Roman" w:hAnsi="Times New Roman"/>
          <w:sz w:val="22"/>
          <w:szCs w:val="22"/>
        </w:rPr>
        <w:t>, Università degli studi di Roma "Tor Vergata", Roma 1998.</w:t>
      </w:r>
    </w:p>
    <w:p w14:paraId="7C04452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ADDFD73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 xml:space="preserve">La storia e l’editoria elettronica, </w:t>
      </w:r>
      <w:r w:rsidRPr="00085E54">
        <w:rPr>
          <w:rFonts w:ascii="Times New Roman" w:hAnsi="Times New Roman"/>
          <w:sz w:val="22"/>
          <w:szCs w:val="22"/>
        </w:rPr>
        <w:t xml:space="preserve">in «Contemporanea», 1999. </w:t>
      </w:r>
    </w:p>
    <w:p w14:paraId="4151109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DF6A608" w14:textId="4A390DC0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«Impossibilità di un riformismo borghese in Italia?» Pci e centro-sinistra 1964-1968,</w:t>
      </w:r>
      <w:r w:rsidRPr="00085E54">
        <w:rPr>
          <w:rFonts w:ascii="Times New Roman" w:hAnsi="Times New Roman"/>
          <w:sz w:val="22"/>
          <w:szCs w:val="22"/>
        </w:rPr>
        <w:t xml:space="preserve"> in S. Pons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Novecento italiano. Studi in ricordo di Franco De Felice</w:t>
      </w:r>
      <w:r w:rsidRPr="00085E54">
        <w:rPr>
          <w:rFonts w:ascii="Times New Roman" w:hAnsi="Times New Roman"/>
          <w:sz w:val="22"/>
          <w:szCs w:val="22"/>
        </w:rPr>
        <w:t>, Carocci, Roma 2000, pp. 299-323;</w:t>
      </w:r>
    </w:p>
    <w:p w14:paraId="5A4C62B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F72D55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regime anarchico del bene: la beneficenza romana tra conservazione e riforma</w:t>
      </w:r>
      <w:r w:rsidRPr="00085E54">
        <w:rPr>
          <w:rFonts w:ascii="Times New Roman" w:hAnsi="Times New Roman"/>
          <w:sz w:val="22"/>
          <w:szCs w:val="22"/>
        </w:rPr>
        <w:t>, Franco Angeli, Milano 2000.</w:t>
      </w:r>
    </w:p>
    <w:p w14:paraId="336FA84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D966ED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L</w:t>
      </w:r>
      <w:r w:rsidRPr="00085E54">
        <w:rPr>
          <w:rFonts w:ascii="Times New Roman" w:hAnsi="Times New Roman"/>
          <w:i/>
          <w:sz w:val="22"/>
          <w:szCs w:val="22"/>
        </w:rPr>
        <w:t>a storiografia sull'età contemporanea: alcuni problemi aperti</w:t>
      </w:r>
      <w:r w:rsidRPr="00085E54">
        <w:rPr>
          <w:rFonts w:ascii="Times New Roman" w:hAnsi="Times New Roman"/>
          <w:sz w:val="22"/>
          <w:szCs w:val="22"/>
        </w:rPr>
        <w:t xml:space="preserve">, in </w:t>
      </w:r>
      <w:r w:rsidRPr="00085E54">
        <w:rPr>
          <w:rFonts w:ascii="Times New Roman" w:hAnsi="Times New Roman"/>
          <w:i/>
          <w:sz w:val="22"/>
          <w:szCs w:val="22"/>
        </w:rPr>
        <w:t>Essere università oggi</w:t>
      </w:r>
      <w:r w:rsidRPr="00085E54">
        <w:rPr>
          <w:rFonts w:ascii="Times New Roman" w:hAnsi="Times New Roman"/>
          <w:sz w:val="22"/>
          <w:szCs w:val="22"/>
        </w:rPr>
        <w:t>, «Annali» della Facolta di Lettere e Filosofia dell'Università degli Studi della Basilicata, n. 10, 2000, pp. 25-40.</w:t>
      </w:r>
    </w:p>
    <w:p w14:paraId="6F266AB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FD9EFEA" w14:textId="151009B4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Italia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Pr="00085E54">
        <w:rPr>
          <w:rFonts w:ascii="Times New Roman" w:hAnsi="Times New Roman"/>
          <w:i/>
          <w:sz w:val="22"/>
          <w:szCs w:val="22"/>
        </w:rPr>
        <w:t>Eurocomunismo</w:t>
      </w:r>
      <w:r w:rsidRPr="00085E54">
        <w:rPr>
          <w:rFonts w:ascii="Times New Roman" w:hAnsi="Times New Roman"/>
          <w:sz w:val="22"/>
          <w:szCs w:val="22"/>
        </w:rPr>
        <w:t xml:space="preserve"> e </w:t>
      </w:r>
      <w:r w:rsidRPr="00085E54">
        <w:rPr>
          <w:rFonts w:ascii="Times New Roman" w:hAnsi="Times New Roman"/>
          <w:i/>
          <w:sz w:val="22"/>
          <w:szCs w:val="22"/>
        </w:rPr>
        <w:t>Terrorismo rosso</w:t>
      </w:r>
      <w:r w:rsidRPr="00085E54">
        <w:rPr>
          <w:rFonts w:ascii="Times New Roman" w:hAnsi="Times New Roman"/>
          <w:sz w:val="22"/>
          <w:szCs w:val="22"/>
        </w:rPr>
        <w:t xml:space="preserve"> in A. Agosti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Enciclopedia della sinistra europea nel XX secolo</w:t>
      </w:r>
      <w:r w:rsidRPr="00085E54">
        <w:rPr>
          <w:rFonts w:ascii="Times New Roman" w:hAnsi="Times New Roman"/>
          <w:sz w:val="22"/>
          <w:szCs w:val="22"/>
        </w:rPr>
        <w:t>, Editori Riuniti, Roma 2000, pp. 1132-1169, 426-429, 600-603.</w:t>
      </w:r>
    </w:p>
    <w:p w14:paraId="56D5A54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D3229EC" w14:textId="5323B056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Multimedialità, storiografia ed uso pubblico della storia</w:t>
      </w:r>
      <w:r w:rsidRPr="00085E54">
        <w:rPr>
          <w:rFonts w:ascii="Times New Roman" w:hAnsi="Times New Roman"/>
          <w:sz w:val="22"/>
          <w:szCs w:val="22"/>
        </w:rPr>
        <w:t xml:space="preserve"> in </w:t>
      </w:r>
      <w:r w:rsidRPr="00085E54">
        <w:rPr>
          <w:rFonts w:ascii="Times New Roman" w:hAnsi="Times New Roman"/>
          <w:i/>
          <w:sz w:val="22"/>
          <w:szCs w:val="22"/>
        </w:rPr>
        <w:t>Senz@ memoria, Riflessioni sull'uso pubblico della storia</w:t>
      </w:r>
      <w:r w:rsidRPr="00085E54">
        <w:rPr>
          <w:rFonts w:ascii="Times New Roman" w:hAnsi="Times New Roman"/>
          <w:sz w:val="22"/>
          <w:szCs w:val="22"/>
        </w:rPr>
        <w:t>, Istituto Storico della Resistenza e dell'Età Contemporanea in Ravenna e Provincia, Ravenna 2000.</w:t>
      </w:r>
    </w:p>
    <w:p w14:paraId="687F251D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0BFB654" w14:textId="6BB08853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Il Pci nella società dei consumi</w:t>
      </w:r>
      <w:r w:rsidRPr="00085E54">
        <w:rPr>
          <w:rFonts w:ascii="Times New Roman" w:hAnsi="Times New Roman"/>
          <w:sz w:val="22"/>
          <w:szCs w:val="22"/>
        </w:rPr>
        <w:t>, in R. Gualtieri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Il Pci nell'Italia repubblicana</w:t>
      </w:r>
      <w:r w:rsidRPr="00085E54">
        <w:rPr>
          <w:rFonts w:ascii="Times New Roman" w:hAnsi="Times New Roman"/>
          <w:sz w:val="22"/>
          <w:szCs w:val="22"/>
        </w:rPr>
        <w:t>, Carocci, Roma 2001, pp. 285-326.</w:t>
      </w:r>
    </w:p>
    <w:p w14:paraId="05C2AAD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82059AA" w14:textId="4545970D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Pci e il cinema tra cultura e propaganda 1959-1979,</w:t>
      </w:r>
      <w:r w:rsidRPr="00085E54">
        <w:rPr>
          <w:rFonts w:ascii="Times New Roman" w:hAnsi="Times New Roman"/>
          <w:sz w:val="22"/>
          <w:szCs w:val="22"/>
        </w:rPr>
        <w:t xml:space="preserve"> 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 Ermanno Taviani, A. Medici and M. Morbidelli), Archivio Audiovisivo del Movimento Operaio e Democratico, «Annali», 4, 2001 (Roma 2002). </w:t>
      </w:r>
      <w:r w:rsidR="00085E54" w:rsidRPr="00085E54">
        <w:rPr>
          <w:rFonts w:ascii="Times New Roman" w:hAnsi="Times New Roman"/>
          <w:sz w:val="22"/>
          <w:szCs w:val="22"/>
        </w:rPr>
        <w:t>Il libro include il saggio;</w:t>
      </w: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Cinema, politica e propaganda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="00F84D63">
        <w:rPr>
          <w:rFonts w:ascii="Times New Roman" w:hAnsi="Times New Roman"/>
          <w:sz w:val="22"/>
          <w:szCs w:val="22"/>
        </w:rPr>
        <w:t>e l’appendice documentaria</w:t>
      </w:r>
      <w:r w:rsidRPr="00085E54">
        <w:rPr>
          <w:rFonts w:ascii="Times New Roman" w:hAnsi="Times New Roman"/>
          <w:sz w:val="22"/>
          <w:szCs w:val="22"/>
        </w:rPr>
        <w:t xml:space="preserve"> 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 E. Taviani,pp. 135-148 e pp. 203-239.</w:t>
      </w:r>
    </w:p>
    <w:p w14:paraId="2C1C8FA6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EBF9251" w14:textId="30C7F120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Pci, estremismo di sinistra e terrorismo</w:t>
      </w:r>
      <w:r w:rsidRPr="00085E54">
        <w:rPr>
          <w:rFonts w:ascii="Times New Roman" w:hAnsi="Times New Roman"/>
          <w:sz w:val="22"/>
          <w:szCs w:val="22"/>
        </w:rPr>
        <w:t>, in G. De Rosa e G. Monina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L'Italia repubblicana nella crisi degli anni settanta</w:t>
      </w:r>
      <w:r w:rsidRPr="00085E54">
        <w:rPr>
          <w:rFonts w:ascii="Times New Roman" w:hAnsi="Times New Roman"/>
          <w:sz w:val="22"/>
          <w:szCs w:val="22"/>
        </w:rPr>
        <w:t>, vol. IV, Sistema politico e istituzioni, Rubbettino, Soveria Mannelli 2003, pp. 235-275.</w:t>
      </w:r>
    </w:p>
    <w:p w14:paraId="765D2469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E4ABB11" w14:textId="77777777" w:rsidR="00E9622D" w:rsidRPr="00085E54" w:rsidRDefault="00E9622D" w:rsidP="00085E54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Lucio Lombardo radice e gli intellettuali del dissenso</w:t>
      </w:r>
      <w:r w:rsidRPr="00085E54">
        <w:rPr>
          <w:rFonts w:ascii="Times New Roman" w:hAnsi="Times New Roman"/>
          <w:sz w:val="22"/>
          <w:szCs w:val="22"/>
        </w:rPr>
        <w:t>, in «Studi Storici», n. 3, 2004, pp. 837-871.</w:t>
      </w:r>
    </w:p>
    <w:p w14:paraId="43F75CCF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3B03EC1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primo centro-sinistra e le riforme 1962-1968</w:t>
      </w:r>
      <w:r w:rsidRPr="00085E54">
        <w:rPr>
          <w:rFonts w:ascii="Times New Roman" w:hAnsi="Times New Roman"/>
          <w:sz w:val="22"/>
          <w:szCs w:val="22"/>
        </w:rPr>
        <w:t>, in «Annali» della Facoltà di Scienze della Formazione Università degli studi di Catania, 2004, pp. 323-368.</w:t>
      </w:r>
    </w:p>
    <w:p w14:paraId="1B642584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C0003A7" w14:textId="2D6217B9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i/>
          <w:szCs w:val="22"/>
        </w:rPr>
        <w:t>Il terrorismo e la memoria</w:t>
      </w:r>
      <w:r w:rsidRPr="00085E54">
        <w:rPr>
          <w:rFonts w:ascii="Times New Roman" w:hAnsi="Times New Roman"/>
          <w:szCs w:val="22"/>
        </w:rPr>
        <w:t>, introdu</w:t>
      </w:r>
      <w:r w:rsidR="00F84D63">
        <w:rPr>
          <w:rFonts w:ascii="Times New Roman" w:hAnsi="Times New Roman"/>
          <w:szCs w:val="22"/>
        </w:rPr>
        <w:t>zione a</w:t>
      </w:r>
      <w:r w:rsidRPr="00085E54">
        <w:rPr>
          <w:rFonts w:ascii="Times New Roman" w:hAnsi="Times New Roman"/>
          <w:szCs w:val="22"/>
        </w:rPr>
        <w:t xml:space="preserve"> Eva Frapiccini, </w:t>
      </w:r>
      <w:r w:rsidRPr="00085E54">
        <w:rPr>
          <w:rFonts w:ascii="Times New Roman" w:hAnsi="Times New Roman"/>
          <w:i/>
          <w:szCs w:val="22"/>
        </w:rPr>
        <w:t>Muri di piombo</w:t>
      </w:r>
      <w:r w:rsidRPr="00085E54">
        <w:rPr>
          <w:rFonts w:ascii="Times New Roman" w:hAnsi="Times New Roman"/>
          <w:szCs w:val="22"/>
        </w:rPr>
        <w:t>, FIAF, Torino 2005, pp.18-20.</w:t>
      </w:r>
    </w:p>
    <w:p w14:paraId="5799218A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28A89F59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Le riforme del centro-sinistra</w:t>
      </w:r>
      <w:r w:rsidRPr="00085E54">
        <w:rPr>
          <w:rFonts w:ascii="Times New Roman" w:hAnsi="Times New Roman"/>
          <w:sz w:val="22"/>
          <w:szCs w:val="22"/>
        </w:rPr>
        <w:t xml:space="preserve">, in AA.VV., </w:t>
      </w:r>
      <w:r w:rsidRPr="00085E54">
        <w:rPr>
          <w:rFonts w:ascii="Times New Roman" w:hAnsi="Times New Roman"/>
          <w:i/>
          <w:sz w:val="22"/>
          <w:szCs w:val="22"/>
        </w:rPr>
        <w:t>Le istituzioni repubblicane dal centrismo al centro-sinistra 1953-1968</w:t>
      </w:r>
      <w:r w:rsidRPr="00085E54">
        <w:rPr>
          <w:rFonts w:ascii="Times New Roman" w:hAnsi="Times New Roman"/>
          <w:sz w:val="22"/>
          <w:szCs w:val="22"/>
        </w:rPr>
        <w:t>, Carocci, Roma 2006, pp. 360-386.</w:t>
      </w:r>
    </w:p>
    <w:p w14:paraId="67F5E89B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5FE962E4" w14:textId="4520313C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i/>
          <w:szCs w:val="22"/>
        </w:rPr>
        <w:t>L’immagine della nazione nella cinematografia tra fascismo e repubblica</w:t>
      </w:r>
      <w:r w:rsidRPr="00085E54">
        <w:rPr>
          <w:rFonts w:ascii="Times New Roman" w:hAnsi="Times New Roman"/>
          <w:szCs w:val="22"/>
        </w:rPr>
        <w:t>, in G. Monina (</w:t>
      </w:r>
      <w:r w:rsidR="00085E54" w:rsidRPr="00085E54">
        <w:rPr>
          <w:rFonts w:ascii="Times New Roman" w:hAnsi="Times New Roman"/>
          <w:szCs w:val="22"/>
        </w:rPr>
        <w:t>a cura di</w:t>
      </w:r>
      <w:r w:rsidRPr="00085E54">
        <w:rPr>
          <w:rFonts w:ascii="Times New Roman" w:hAnsi="Times New Roman"/>
          <w:szCs w:val="22"/>
        </w:rPr>
        <w:t>), 1945</w:t>
      </w:r>
      <w:r w:rsidRPr="00085E54">
        <w:rPr>
          <w:rFonts w:ascii="Times New Roman" w:hAnsi="Times New Roman"/>
          <w:i/>
          <w:szCs w:val="22"/>
        </w:rPr>
        <w:t>-1946 Le origini della Repubblica</w:t>
      </w:r>
      <w:r w:rsidRPr="00085E54">
        <w:rPr>
          <w:rFonts w:ascii="Times New Roman" w:hAnsi="Times New Roman"/>
          <w:szCs w:val="22"/>
        </w:rPr>
        <w:t>, Rubbettino, Soveria Mannelli 2007, pp. 238-276.</w:t>
      </w:r>
    </w:p>
    <w:p w14:paraId="1783A3D7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</w:p>
    <w:p w14:paraId="30312EDF" w14:textId="488BE8B2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R. Gualtieri, C. Spagnolo, E. Taviani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Togliatti nel suo tempo</w:t>
      </w:r>
      <w:r w:rsidRPr="00085E54">
        <w:rPr>
          <w:rFonts w:ascii="Times New Roman" w:hAnsi="Times New Roman"/>
          <w:sz w:val="22"/>
          <w:szCs w:val="22"/>
        </w:rPr>
        <w:t xml:space="preserve">, Carocci, Roma 2007 che comprende E. Taviani, </w:t>
      </w:r>
      <w:r w:rsidRPr="00085E54">
        <w:rPr>
          <w:rFonts w:ascii="Times New Roman" w:hAnsi="Times New Roman"/>
          <w:i/>
          <w:sz w:val="22"/>
          <w:szCs w:val="22"/>
        </w:rPr>
        <w:t>Di fronte al centro-sinistra</w:t>
      </w:r>
      <w:r w:rsidRPr="00085E54">
        <w:rPr>
          <w:rFonts w:ascii="Times New Roman" w:hAnsi="Times New Roman"/>
          <w:sz w:val="22"/>
          <w:szCs w:val="22"/>
        </w:rPr>
        <w:t>, pp. 394-422.</w:t>
      </w:r>
    </w:p>
    <w:p w14:paraId="69DFEA97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4E378AEE" w14:textId="30A8E3B5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Un riformismo difficile. Il PCI tra tradizione innovazione</w:t>
      </w:r>
      <w:r w:rsidRPr="00085E54">
        <w:rPr>
          <w:rFonts w:ascii="Times New Roman" w:hAnsi="Times New Roman"/>
          <w:sz w:val="22"/>
          <w:szCs w:val="22"/>
        </w:rPr>
        <w:t>, in C. Conte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Mezzogiorno riformista. Nino Calice: lo storico, l'intellettuale, il politico</w:t>
      </w:r>
      <w:r w:rsidRPr="00085E54">
        <w:rPr>
          <w:rFonts w:ascii="Times New Roman" w:hAnsi="Times New Roman"/>
          <w:sz w:val="22"/>
          <w:szCs w:val="22"/>
        </w:rPr>
        <w:t>, Rionero in Vulture, Calice Editori, 2008.</w:t>
      </w:r>
    </w:p>
    <w:p w14:paraId="43D9B1C4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18575DC" w14:textId="2527330E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Le voci </w:t>
      </w:r>
      <w:r w:rsidRPr="00085E54">
        <w:rPr>
          <w:rFonts w:ascii="Times New Roman" w:hAnsi="Times New Roman"/>
          <w:i/>
          <w:sz w:val="22"/>
          <w:szCs w:val="22"/>
        </w:rPr>
        <w:t>Nuova sinistra</w:t>
      </w:r>
      <w:r w:rsidRPr="00085E54">
        <w:rPr>
          <w:rFonts w:ascii="Times New Roman" w:hAnsi="Times New Roman"/>
          <w:sz w:val="22"/>
          <w:szCs w:val="22"/>
        </w:rPr>
        <w:t xml:space="preserve"> e </w:t>
      </w:r>
      <w:r w:rsidRPr="00085E54">
        <w:rPr>
          <w:rFonts w:ascii="Times New Roman" w:hAnsi="Times New Roman"/>
          <w:i/>
          <w:sz w:val="22"/>
          <w:szCs w:val="22"/>
        </w:rPr>
        <w:t>Terrorismo</w:t>
      </w:r>
      <w:r w:rsidRPr="00085E54">
        <w:rPr>
          <w:rFonts w:ascii="Times New Roman" w:hAnsi="Times New Roman"/>
          <w:sz w:val="22"/>
          <w:szCs w:val="22"/>
        </w:rPr>
        <w:t>, in S. Pons e R. Service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Dizionario del comunismo nel XX secolo</w:t>
      </w:r>
      <w:r w:rsidRPr="00085E54">
        <w:rPr>
          <w:rFonts w:ascii="Times New Roman" w:hAnsi="Times New Roman"/>
          <w:sz w:val="22"/>
          <w:szCs w:val="22"/>
        </w:rPr>
        <w:t>, Einaudi, Torino 2007, pp. 82- 84 e pp. 459- 462.</w:t>
      </w:r>
    </w:p>
    <w:p w14:paraId="4807419A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96C9220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Franco De Felice e gli studi sul comunismo italiano</w:t>
      </w:r>
      <w:r w:rsidRPr="00085E54">
        <w:rPr>
          <w:rFonts w:ascii="Times New Roman" w:hAnsi="Times New Roman"/>
          <w:sz w:val="22"/>
          <w:szCs w:val="22"/>
        </w:rPr>
        <w:t>, in «Dimensioni e problemi della ricerca storica», 2009, vol. 1, p. 38-54;</w:t>
      </w:r>
    </w:p>
    <w:p w14:paraId="352EC60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E6F72F9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  <w:lang w:val="en-US"/>
        </w:rPr>
      </w:pPr>
      <w:r w:rsidRPr="00085E54">
        <w:rPr>
          <w:rFonts w:ascii="Times New Roman" w:hAnsi="Times New Roman"/>
          <w:i/>
          <w:sz w:val="22"/>
          <w:szCs w:val="22"/>
        </w:rPr>
        <w:t>L'opinione pubblica e la politica italiana contro il terrorismo</w:t>
      </w:r>
      <w:r w:rsidRPr="00085E54">
        <w:rPr>
          <w:rFonts w:ascii="Times New Roman" w:hAnsi="Times New Roman"/>
          <w:sz w:val="22"/>
          <w:szCs w:val="22"/>
        </w:rPr>
        <w:t xml:space="preserve">, «Annali dell'istituto storico italo-germanico in Trento», vol. </w:t>
      </w:r>
      <w:r w:rsidRPr="00085E54">
        <w:rPr>
          <w:rFonts w:ascii="Times New Roman" w:hAnsi="Times New Roman"/>
          <w:sz w:val="22"/>
          <w:szCs w:val="22"/>
          <w:lang w:val="en-US"/>
        </w:rPr>
        <w:t>XXXIV, 2009 p. 359-372.</w:t>
      </w:r>
    </w:p>
    <w:p w14:paraId="749AAD6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CFAEDF4" w14:textId="4B440C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  <w:lang w:val="en-US"/>
        </w:rPr>
      </w:pPr>
      <w:r w:rsidRPr="00085E54">
        <w:rPr>
          <w:rFonts w:ascii="Times New Roman" w:hAnsi="Times New Roman"/>
          <w:i/>
          <w:sz w:val="22"/>
          <w:szCs w:val="22"/>
          <w:lang w:val="en-US"/>
        </w:rPr>
        <w:t>Terrorismus, Staat und öffentliche Meinung in Italien</w:t>
      </w:r>
      <w:r w:rsidRPr="00085E54">
        <w:rPr>
          <w:rFonts w:ascii="Times New Roman" w:hAnsi="Times New Roman"/>
          <w:sz w:val="22"/>
          <w:szCs w:val="22"/>
          <w:lang w:val="en-US"/>
        </w:rPr>
        <w:t>, in J. Hurter, G. E. Rusconi (</w:t>
      </w:r>
      <w:r w:rsidR="00085E54" w:rsidRPr="00085E54">
        <w:rPr>
          <w:rFonts w:ascii="Times New Roman" w:hAnsi="Times New Roman"/>
          <w:sz w:val="22"/>
          <w:szCs w:val="22"/>
          <w:lang w:val="en-US"/>
        </w:rPr>
        <w:t>a cura di</w:t>
      </w:r>
      <w:r w:rsidRPr="00085E54">
        <w:rPr>
          <w:rFonts w:ascii="Times New Roman" w:hAnsi="Times New Roman"/>
          <w:sz w:val="22"/>
          <w:szCs w:val="22"/>
          <w:lang w:val="en-US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  <w:lang w:val="en-US"/>
        </w:rPr>
        <w:t>Die bleiernen Jahre. Staat und Terrorismus in der Bundesrepunlik Deutschland und Italien 1969-1982</w:t>
      </w:r>
      <w:r w:rsidRPr="00085E54">
        <w:rPr>
          <w:rFonts w:ascii="Times New Roman" w:hAnsi="Times New Roman"/>
          <w:sz w:val="22"/>
          <w:szCs w:val="22"/>
          <w:lang w:val="en-US"/>
        </w:rPr>
        <w:t>, Oldenbourg, 2010, München, p. 83-94;</w:t>
      </w:r>
    </w:p>
    <w:p w14:paraId="7187A9FD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C9154F4" w14:textId="4FB45DF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terrorismo rosso, la violenza e la crisi della cultura politica del Pci</w:t>
      </w:r>
      <w:r w:rsidRPr="00085E54">
        <w:rPr>
          <w:rFonts w:ascii="Times New Roman" w:hAnsi="Times New Roman"/>
          <w:sz w:val="22"/>
          <w:szCs w:val="22"/>
        </w:rPr>
        <w:t>, in A. Ventrone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I dannati della rivoluzione</w:t>
      </w:r>
      <w:r w:rsidRPr="00085E54">
        <w:rPr>
          <w:rFonts w:ascii="Times New Roman" w:hAnsi="Times New Roman"/>
          <w:sz w:val="22"/>
          <w:szCs w:val="22"/>
        </w:rPr>
        <w:t>, Ceum, Macerata 2011, pp. 129-154.</w:t>
      </w:r>
    </w:p>
    <w:p w14:paraId="6E751331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C6E3710" w14:textId="039EBD5A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Propaganda, cinema e politica 1945-1975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 Ermanno Taviani, «Annali», n. 11, Fondazione Archivio audiovisivo del movimento operaio e democratico, Roma 2011.</w:t>
      </w:r>
    </w:p>
    <w:p w14:paraId="4B4328D1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A81C91E" w14:textId="77777777" w:rsidR="00E9622D" w:rsidRPr="00085E54" w:rsidRDefault="00E9622D" w:rsidP="00085E54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Cinema, storia e propaganda</w:t>
      </w:r>
      <w:r w:rsidRPr="00085E54">
        <w:rPr>
          <w:rFonts w:ascii="Times New Roman" w:hAnsi="Times New Roman"/>
          <w:sz w:val="22"/>
          <w:szCs w:val="22"/>
        </w:rPr>
        <w:t>, in «Contemporanea», vol. 8, 2011, pp. 59-71.</w:t>
      </w:r>
    </w:p>
    <w:p w14:paraId="100D730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F02489A" w14:textId="77777777" w:rsidR="00E9622D" w:rsidRPr="00085E54" w:rsidRDefault="00E9622D" w:rsidP="00085E54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L’autobiografia della Nazione. Taviani legge Gotor</w:t>
      </w:r>
      <w:r w:rsidRPr="00085E54">
        <w:rPr>
          <w:rFonts w:ascii="Times New Roman" w:hAnsi="Times New Roman"/>
          <w:sz w:val="22"/>
          <w:szCs w:val="22"/>
        </w:rPr>
        <w:t>, in «Storica», n. 52, 2012, pp. 162-179.</w:t>
      </w:r>
    </w:p>
    <w:p w14:paraId="45A82837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F1BB1F3" w14:textId="6401B1B9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Italia 1977: crocevia di un cambiamento della rivista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 Ermanno Taviani, «Cinema e Storia. Rivista di studi interdisciplinari», n. 3, Rubbettino, Soveria Mannelli 2014. </w:t>
      </w:r>
    </w:p>
    <w:p w14:paraId="4486ADAA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DC12C4B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e gli storici</w:t>
      </w:r>
      <w:r w:rsidRPr="00085E54">
        <w:rPr>
          <w:rFonts w:ascii="Times New Roman" w:hAnsi="Times New Roman"/>
          <w:sz w:val="22"/>
          <w:szCs w:val="22"/>
        </w:rPr>
        <w:t xml:space="preserve">, in AA.VV., </w:t>
      </w:r>
      <w:r w:rsidRPr="00085E54">
        <w:rPr>
          <w:rFonts w:ascii="Times New Roman" w:hAnsi="Times New Roman"/>
          <w:i/>
          <w:sz w:val="22"/>
          <w:szCs w:val="22"/>
        </w:rPr>
        <w:t>Le fonti audiovisive per la storia e la didattica</w:t>
      </w:r>
      <w:r w:rsidRPr="00085E54">
        <w:rPr>
          <w:rFonts w:ascii="Times New Roman" w:hAnsi="Times New Roman"/>
          <w:sz w:val="22"/>
          <w:szCs w:val="22"/>
        </w:rPr>
        <w:t>, Fondazione Archivio audiovisivo del movimento operaio e democratico, Roma 2014, pp. 97-118.</w:t>
      </w:r>
    </w:p>
    <w:p w14:paraId="76CD3BC5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3A7ADE97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e la propaganda fascista</w:t>
      </w:r>
      <w:r w:rsidRPr="00085E54">
        <w:rPr>
          <w:rFonts w:ascii="Times New Roman" w:hAnsi="Times New Roman"/>
          <w:sz w:val="22"/>
          <w:szCs w:val="22"/>
        </w:rPr>
        <w:t xml:space="preserve">, in </w:t>
      </w:r>
      <w:r w:rsidRPr="00085E54">
        <w:rPr>
          <w:rFonts w:ascii="Times New Roman" w:hAnsi="Times New Roman"/>
          <w:i/>
          <w:sz w:val="22"/>
          <w:szCs w:val="22"/>
        </w:rPr>
        <w:t>Fascismo: itinerari storiografici da un secolo all’altro</w:t>
      </w:r>
      <w:r w:rsidRPr="00085E54">
        <w:rPr>
          <w:rFonts w:ascii="Times New Roman" w:hAnsi="Times New Roman"/>
          <w:sz w:val="22"/>
          <w:szCs w:val="22"/>
        </w:rPr>
        <w:t>, «Studi storici», n. 1, gennaio-marzo 2014, pp. 241-256.</w:t>
      </w:r>
    </w:p>
    <w:p w14:paraId="16BA2199" w14:textId="77777777" w:rsidR="00E9622D" w:rsidRPr="00085E54" w:rsidRDefault="00E9622D" w:rsidP="00085E54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DA79CC8" w14:textId="66FE4B56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G. Sorgonà - E. Taviani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Franco De Felice, </w:t>
      </w:r>
      <w:r w:rsidRPr="00085E54">
        <w:rPr>
          <w:rFonts w:ascii="Times New Roman" w:hAnsi="Times New Roman"/>
          <w:i/>
          <w:sz w:val="22"/>
          <w:szCs w:val="22"/>
        </w:rPr>
        <w:t>Il presente come storia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="00085E54" w:rsidRPr="00085E54">
        <w:rPr>
          <w:rFonts w:ascii="Times New Roman" w:hAnsi="Times New Roman"/>
          <w:sz w:val="22"/>
          <w:szCs w:val="22"/>
        </w:rPr>
        <w:t>che include il saggio</w:t>
      </w: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Nella “guerra di movimento”: Gramsci e Togliatti nella storiografia di Franco De Felice</w:t>
      </w:r>
      <w:r w:rsidRPr="00085E54">
        <w:rPr>
          <w:rFonts w:ascii="Times New Roman" w:hAnsi="Times New Roman"/>
          <w:sz w:val="22"/>
          <w:szCs w:val="22"/>
        </w:rPr>
        <w:t xml:space="preserve"> (pp. 199-240), «Annali» della Fondazione Istituto Gramsci, Carocci, Roma 2016.</w:t>
      </w:r>
    </w:p>
    <w:p w14:paraId="2236995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3A4B196" w14:textId="6D7E15C9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E. Taviani – G. Vacca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Gli intellettuali nella crisi della Repubblica 1968-1980</w:t>
      </w:r>
      <w:r w:rsidRPr="00085E54">
        <w:rPr>
          <w:rFonts w:ascii="Times New Roman" w:hAnsi="Times New Roman"/>
          <w:sz w:val="22"/>
          <w:szCs w:val="22"/>
        </w:rPr>
        <w:t xml:space="preserve">, e pubblicato nel volume il saggio </w:t>
      </w:r>
      <w:r w:rsidRPr="00085E54">
        <w:rPr>
          <w:rFonts w:ascii="Times New Roman" w:hAnsi="Times New Roman"/>
          <w:i/>
          <w:sz w:val="22"/>
          <w:szCs w:val="22"/>
        </w:rPr>
        <w:t>Gli intellettuali di sinistra, il Pci e il caso “7 aprile”</w:t>
      </w:r>
      <w:r w:rsidRPr="00085E54">
        <w:rPr>
          <w:rFonts w:ascii="Times New Roman" w:hAnsi="Times New Roman"/>
          <w:sz w:val="22"/>
          <w:szCs w:val="22"/>
        </w:rPr>
        <w:t xml:space="preserve"> (pp. 283-310), Viella, Roma 2016.</w:t>
      </w:r>
    </w:p>
    <w:p w14:paraId="003D965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5BC7E90" w14:textId="6DA48A5B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scritto (with G. Monina, F. Motta e S. Pavone)</w:t>
      </w:r>
      <w:r w:rsidRPr="00085E54">
        <w:rPr>
          <w:rFonts w:ascii="Times New Roman" w:hAnsi="Times New Roman"/>
        </w:rPr>
        <w:t>,</w:t>
      </w:r>
      <w:r w:rsidRPr="00085E54">
        <w:rPr>
          <w:rFonts w:ascii="Times New Roman" w:hAnsi="Times New Roman"/>
          <w:sz w:val="22"/>
          <w:szCs w:val="22"/>
        </w:rPr>
        <w:t xml:space="preserve"> </w:t>
      </w:r>
      <w:r w:rsidR="00085E54" w:rsidRPr="00085E54">
        <w:rPr>
          <w:rFonts w:ascii="Times New Roman" w:hAnsi="Times New Roman"/>
          <w:sz w:val="22"/>
          <w:szCs w:val="22"/>
        </w:rPr>
        <w:t>manuale di testo per le scuole superiori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Pr="00085E54">
        <w:rPr>
          <w:rFonts w:ascii="Times New Roman" w:hAnsi="Times New Roman"/>
          <w:i/>
          <w:sz w:val="22"/>
          <w:szCs w:val="22"/>
        </w:rPr>
        <w:t>Processo storico</w:t>
      </w:r>
      <w:r w:rsidRPr="00085E54">
        <w:rPr>
          <w:rFonts w:ascii="Times New Roman" w:hAnsi="Times New Roman"/>
          <w:sz w:val="22"/>
          <w:szCs w:val="22"/>
        </w:rPr>
        <w:t>, 3 tom</w:t>
      </w:r>
      <w:r w:rsidR="00085E54" w:rsidRPr="00085E54">
        <w:rPr>
          <w:rFonts w:ascii="Times New Roman" w:hAnsi="Times New Roman"/>
          <w:sz w:val="22"/>
          <w:szCs w:val="22"/>
        </w:rPr>
        <w:t>i</w:t>
      </w:r>
      <w:r w:rsidRPr="00085E54">
        <w:rPr>
          <w:rFonts w:ascii="Times New Roman" w:hAnsi="Times New Roman"/>
          <w:sz w:val="22"/>
          <w:szCs w:val="22"/>
        </w:rPr>
        <w:t xml:space="preserve">, Loescher, Torino 2017. </w:t>
      </w:r>
    </w:p>
    <w:p w14:paraId="3B502BB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DA8CAD8" w14:textId="182CA43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"ritorno" in Sicilia</w:t>
      </w:r>
      <w:r w:rsidRPr="00085E54">
        <w:rPr>
          <w:rFonts w:ascii="Times New Roman" w:hAnsi="Times New Roman"/>
          <w:sz w:val="22"/>
          <w:szCs w:val="22"/>
        </w:rPr>
        <w:t xml:space="preserve"> in T. Baris e G. Sorgonà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Pio La Torre dirigente del PCI</w:t>
      </w:r>
      <w:r w:rsidRPr="00085E54">
        <w:rPr>
          <w:rFonts w:ascii="Times New Roman" w:hAnsi="Times New Roman"/>
          <w:sz w:val="22"/>
          <w:szCs w:val="22"/>
        </w:rPr>
        <w:t>, Istituto Poligrafico Europeo, Palermo 2018, pp. 179-196.</w:t>
      </w:r>
    </w:p>
    <w:p w14:paraId="1F7A740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7C1BC75" w14:textId="5D2A2270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del fascismo e la guerra perduta: il 1943 e lo sbarco in Sicilia</w:t>
      </w:r>
      <w:r w:rsidRPr="00085E54">
        <w:rPr>
          <w:rFonts w:ascii="Times New Roman" w:hAnsi="Times New Roman"/>
          <w:sz w:val="22"/>
          <w:szCs w:val="22"/>
        </w:rPr>
        <w:t>, in M. Albana, C. Soraci.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Amicitia res plurima continet, omaggio a Febronia Elia</w:t>
      </w:r>
      <w:r w:rsidRPr="00085E54">
        <w:rPr>
          <w:rFonts w:ascii="Times New Roman" w:hAnsi="Times New Roman"/>
          <w:sz w:val="22"/>
          <w:szCs w:val="22"/>
        </w:rPr>
        <w:t>, Bonanno Catania 2018, p. 417-431.</w:t>
      </w:r>
    </w:p>
    <w:p w14:paraId="1E67A9C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9E8DF8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sovietico sulla rivoluzione e la fine della rivoluzione nel cinema</w:t>
      </w:r>
      <w:r w:rsidRPr="00085E54">
        <w:rPr>
          <w:rFonts w:ascii="Times New Roman" w:hAnsi="Times New Roman"/>
          <w:sz w:val="22"/>
          <w:szCs w:val="22"/>
        </w:rPr>
        <w:t xml:space="preserve">, 1927-1941, in «Mondo contemporaneo», n. 1, 2019, pp. 5-34. </w:t>
      </w:r>
    </w:p>
    <w:p w14:paraId="45D42CA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7C146F2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giovane Karl Marx</w:t>
      </w:r>
      <w:r w:rsidRPr="00085E54">
        <w:rPr>
          <w:rFonts w:ascii="Times New Roman" w:hAnsi="Times New Roman"/>
          <w:sz w:val="22"/>
          <w:szCs w:val="22"/>
        </w:rPr>
        <w:t xml:space="preserve">, in «Il mestiere di storico», n. 1, 2019, pp. 107-109. </w:t>
      </w:r>
    </w:p>
    <w:p w14:paraId="4CCBBB0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ED30B55" w14:textId="7AFCEEC1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PCI, le ‘minacce alla democrazia’ e la sinistra extraparlamentare nel ‘lungo ‘68’</w:t>
      </w:r>
      <w:r w:rsidRPr="00085E54">
        <w:rPr>
          <w:rFonts w:ascii="Times New Roman" w:hAnsi="Times New Roman"/>
          <w:sz w:val="22"/>
          <w:szCs w:val="22"/>
        </w:rPr>
        <w:t>, in M. Boarelli, C. Ginzburg, N. Urbinati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Il ’77, da vicino e da lontano. Per una riflessione sul PCI nel dopoguerra</w:t>
      </w:r>
      <w:r w:rsidRPr="00085E54">
        <w:rPr>
          <w:rFonts w:ascii="Times New Roman" w:hAnsi="Times New Roman"/>
          <w:sz w:val="22"/>
          <w:szCs w:val="22"/>
        </w:rPr>
        <w:t>, Biblioteca dell’Archiginnasio, Bologna 2019, pp. 29-40.</w:t>
      </w:r>
    </w:p>
    <w:p w14:paraId="4166852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50F4219" w14:textId="0F07C201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La battaglia contro il ‘Partito armato’</w:t>
      </w:r>
      <w:r w:rsidRPr="00085E54">
        <w:rPr>
          <w:rFonts w:ascii="Times New Roman" w:hAnsi="Times New Roman"/>
          <w:sz w:val="22"/>
          <w:szCs w:val="22"/>
        </w:rPr>
        <w:t>, in M. Salvati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Alfredo Reichlin, una vita</w:t>
      </w:r>
      <w:r w:rsidRPr="00085E54">
        <w:rPr>
          <w:rFonts w:ascii="Times New Roman" w:hAnsi="Times New Roman"/>
          <w:sz w:val="22"/>
          <w:szCs w:val="22"/>
        </w:rPr>
        <w:t>, Treccani, Roma 2019, pp. 60-73.</w:t>
      </w:r>
    </w:p>
    <w:p w14:paraId="0567888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FECAB61" w14:textId="1BF4D591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Cristo si è fermato a Matera</w:t>
      </w:r>
      <w:r w:rsidRPr="00085E54">
        <w:rPr>
          <w:rFonts w:ascii="Times New Roman" w:hAnsi="Times New Roman"/>
          <w:sz w:val="22"/>
          <w:szCs w:val="22"/>
        </w:rPr>
        <w:t xml:space="preserve">, e </w:t>
      </w:r>
      <w:r w:rsidRPr="00085E54">
        <w:rPr>
          <w:rFonts w:ascii="Times New Roman" w:hAnsi="Times New Roman"/>
          <w:i/>
          <w:sz w:val="22"/>
          <w:szCs w:val="22"/>
        </w:rPr>
        <w:t>Signor Pasolini è sicuro di essere ancora comunista? L’accoglienza al film, il successo, le critiche, le polemiche</w:t>
      </w:r>
      <w:r w:rsidRPr="00085E54">
        <w:rPr>
          <w:rFonts w:ascii="Times New Roman" w:hAnsi="Times New Roman"/>
          <w:sz w:val="22"/>
          <w:szCs w:val="22"/>
        </w:rPr>
        <w:t>, in M. Ragozzino e P. Appella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Pasolini e Matera. Il racconto della mostra</w:t>
      </w:r>
      <w:r w:rsidRPr="00085E54">
        <w:rPr>
          <w:rFonts w:ascii="Times New Roman" w:hAnsi="Times New Roman"/>
          <w:sz w:val="22"/>
          <w:szCs w:val="22"/>
        </w:rPr>
        <w:t xml:space="preserve">, Allemandi, Torino 2020, pp. 123-139 e pp. 171-173. </w:t>
      </w:r>
    </w:p>
    <w:p w14:paraId="6577A55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A0FEE2D" w14:textId="322E3F4C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Guerra, dopoguerra e guerra fredda</w:t>
      </w:r>
      <w:r w:rsidRPr="00085E54">
        <w:rPr>
          <w:rFonts w:ascii="Times New Roman" w:hAnsi="Times New Roman"/>
          <w:sz w:val="22"/>
          <w:szCs w:val="22"/>
        </w:rPr>
        <w:t>, in C. Uva e V. Zagarrio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Le storie del cinema. Dalle origini al digitale</w:t>
      </w:r>
      <w:r w:rsidRPr="00085E54">
        <w:rPr>
          <w:rFonts w:ascii="Times New Roman" w:hAnsi="Times New Roman"/>
          <w:sz w:val="22"/>
          <w:szCs w:val="22"/>
        </w:rPr>
        <w:t xml:space="preserve">, Carocci, Roma 2020, pp. 299-233. </w:t>
      </w:r>
    </w:p>
    <w:p w14:paraId="103104D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392C946" w14:textId="17F7CB83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Rodari e il cinem</w:t>
      </w:r>
      <w:r w:rsidRPr="00085E54">
        <w:rPr>
          <w:rFonts w:ascii="Times New Roman" w:hAnsi="Times New Roman"/>
          <w:sz w:val="22"/>
          <w:szCs w:val="22"/>
        </w:rPr>
        <w:t>a, in L. Todaro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Gianni Rodari. Incontri e riflessioni a cento anni dalla nascita</w:t>
      </w:r>
      <w:r w:rsidRPr="00085E54">
        <w:rPr>
          <w:rFonts w:ascii="Times New Roman" w:hAnsi="Times New Roman"/>
          <w:sz w:val="22"/>
          <w:szCs w:val="22"/>
        </w:rPr>
        <w:t xml:space="preserve">, Anicia, Roma 2020, pp. 133-149. </w:t>
      </w:r>
    </w:p>
    <w:p w14:paraId="71406C3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F84D931" w14:textId="7C0468E2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Cinema</w:t>
      </w:r>
      <w:r w:rsidRPr="00085E54">
        <w:rPr>
          <w:rFonts w:ascii="Times New Roman" w:hAnsi="Times New Roman"/>
          <w:sz w:val="22"/>
          <w:szCs w:val="22"/>
        </w:rPr>
        <w:t>, in P. Boero e V. Roghi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A Z Rodari</w:t>
      </w:r>
      <w:r w:rsidRPr="00085E54">
        <w:rPr>
          <w:rFonts w:ascii="Times New Roman" w:hAnsi="Times New Roman"/>
          <w:sz w:val="22"/>
          <w:szCs w:val="22"/>
        </w:rPr>
        <w:t xml:space="preserve">, Electa, Milano 2020, pp. 45-47. </w:t>
      </w:r>
    </w:p>
    <w:p w14:paraId="368D0AD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BE58C02" w14:textId="29C95F38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Tra storia e leggende d’Italia</w:t>
      </w:r>
      <w:r w:rsidRPr="00085E54">
        <w:rPr>
          <w:rFonts w:ascii="Times New Roman" w:hAnsi="Times New Roman"/>
          <w:sz w:val="22"/>
          <w:szCs w:val="22"/>
        </w:rPr>
        <w:t>, in F. Ferzetti e F. Pommier Vincelli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Pierfrancesco Favino</w:t>
      </w:r>
      <w:r w:rsidRPr="00085E54">
        <w:rPr>
          <w:rFonts w:ascii="Times New Roman" w:hAnsi="Times New Roman"/>
          <w:sz w:val="22"/>
          <w:szCs w:val="22"/>
        </w:rPr>
        <w:t xml:space="preserve">, Cosmo Iannone, Isernia 2020, pp. 47-53. </w:t>
      </w:r>
    </w:p>
    <w:p w14:paraId="1039018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5FC0828" w14:textId="701949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Mussolini ultimo atto</w:t>
      </w:r>
      <w:r w:rsidRPr="00085E54">
        <w:rPr>
          <w:rFonts w:ascii="Times New Roman" w:hAnsi="Times New Roman"/>
          <w:sz w:val="22"/>
          <w:szCs w:val="22"/>
        </w:rPr>
        <w:t>, in G. Spagnoletti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Carlo Lizzani</w:t>
      </w:r>
      <w:r w:rsidRPr="00085E54">
        <w:rPr>
          <w:rFonts w:ascii="Times New Roman" w:hAnsi="Times New Roman"/>
          <w:sz w:val="22"/>
          <w:szCs w:val="22"/>
        </w:rPr>
        <w:t xml:space="preserve">, «Bianco e nero», n. 597, Centro Sperimentale di Cinematografia, 2020, pp. 56-58. </w:t>
      </w:r>
    </w:p>
    <w:p w14:paraId="60D1D34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CA22DAA" w14:textId="10031F1A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M. M. Gazzano – P. Scarnati – E. Taviani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Le lotte e l'utopia 1968–1970</w:t>
      </w:r>
      <w:r w:rsidRPr="00085E54">
        <w:rPr>
          <w:rFonts w:ascii="Times New Roman" w:hAnsi="Times New Roman"/>
          <w:sz w:val="22"/>
          <w:szCs w:val="22"/>
        </w:rPr>
        <w:t>, «Annali», n. 21, Fondazione Archivio audiovisivo del movimento operaio e democratico, Roma 2021 (</w:t>
      </w:r>
      <w:r w:rsidR="00085E54" w:rsidRPr="00085E54">
        <w:rPr>
          <w:rFonts w:ascii="Times New Roman" w:hAnsi="Times New Roman"/>
          <w:sz w:val="22"/>
          <w:szCs w:val="22"/>
        </w:rPr>
        <w:t>che include</w:t>
      </w:r>
      <w:r w:rsidRPr="00085E54">
        <w:rPr>
          <w:rFonts w:ascii="Times New Roman" w:hAnsi="Times New Roman"/>
          <w:sz w:val="22"/>
          <w:szCs w:val="22"/>
        </w:rPr>
        <w:t xml:space="preserve">: </w:t>
      </w:r>
      <w:r w:rsidRPr="00085E54">
        <w:rPr>
          <w:rFonts w:ascii="Times New Roman" w:hAnsi="Times New Roman"/>
          <w:i/>
          <w:sz w:val="22"/>
          <w:szCs w:val="22"/>
        </w:rPr>
        <w:t>Il “biennio rosso” della sinistra cinematografica: dal ‘68 a Piazza Fontana</w:t>
      </w:r>
      <w:r w:rsidRPr="00085E54">
        <w:rPr>
          <w:rFonts w:ascii="Times New Roman" w:hAnsi="Times New Roman"/>
          <w:sz w:val="22"/>
          <w:szCs w:val="22"/>
        </w:rPr>
        <w:t>, pp. 33-50).</w:t>
      </w:r>
    </w:p>
    <w:p w14:paraId="24BED6C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8429298" w14:textId="54FD0D58" w:rsidR="00E9622D" w:rsidRPr="00085E54" w:rsidRDefault="00085E54" w:rsidP="00085E54">
      <w:pPr>
        <w:pStyle w:val="p1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>In corso di pubblicazione</w:t>
      </w:r>
      <w:r w:rsidR="00E9622D" w:rsidRPr="00085E54">
        <w:rPr>
          <w:rFonts w:ascii="Times New Roman" w:hAnsi="Times New Roman"/>
          <w:iCs/>
          <w:sz w:val="22"/>
          <w:szCs w:val="22"/>
        </w:rPr>
        <w:t xml:space="preserve">: </w:t>
      </w:r>
      <w:r w:rsidRPr="00085E54">
        <w:rPr>
          <w:rFonts w:ascii="Times New Roman" w:hAnsi="Times New Roman"/>
          <w:iCs/>
          <w:sz w:val="22"/>
          <w:szCs w:val="22"/>
        </w:rPr>
        <w:t>il libro</w:t>
      </w:r>
      <w:r w:rsidR="00E9622D" w:rsidRPr="00085E54">
        <w:rPr>
          <w:rFonts w:ascii="Times New Roman" w:hAnsi="Times New Roman"/>
          <w:iCs/>
          <w:sz w:val="22"/>
          <w:szCs w:val="22"/>
        </w:rPr>
        <w:t xml:space="preserve"> </w:t>
      </w:r>
      <w:r w:rsidR="00E9622D" w:rsidRPr="00085E54">
        <w:rPr>
          <w:rFonts w:ascii="Times New Roman" w:hAnsi="Times New Roman"/>
          <w:i/>
          <w:iCs/>
          <w:sz w:val="22"/>
          <w:szCs w:val="22"/>
        </w:rPr>
        <w:t>Lo storico in sala</w:t>
      </w:r>
      <w:r w:rsidR="00E9622D" w:rsidRPr="00085E54">
        <w:rPr>
          <w:rFonts w:ascii="Times New Roman" w:hAnsi="Times New Roman"/>
          <w:sz w:val="22"/>
          <w:szCs w:val="22"/>
        </w:rPr>
        <w:t>, Carocci, Roma 2021;</w:t>
      </w:r>
      <w:r w:rsidRPr="00085E54">
        <w:rPr>
          <w:rFonts w:ascii="Times New Roman" w:hAnsi="Times New Roman"/>
          <w:sz w:val="22"/>
          <w:szCs w:val="22"/>
        </w:rPr>
        <w:t xml:space="preserve"> la cura del libro (con altri autori), </w:t>
      </w:r>
      <w:r w:rsidRPr="00085E54">
        <w:rPr>
          <w:rFonts w:ascii="Times New Roman" w:hAnsi="Times New Roman"/>
          <w:i/>
          <w:sz w:val="22"/>
          <w:szCs w:val="22"/>
        </w:rPr>
        <w:t>L’Italia del terrorismo</w:t>
      </w:r>
      <w:r w:rsidRPr="00085E54">
        <w:rPr>
          <w:rFonts w:ascii="Times New Roman" w:hAnsi="Times New Roman"/>
          <w:sz w:val="22"/>
          <w:szCs w:val="22"/>
        </w:rPr>
        <w:t>, Carocci, Roma 2021.</w:t>
      </w:r>
    </w:p>
    <w:p w14:paraId="3CFEA63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03A588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9630BC3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085E54">
        <w:rPr>
          <w:rFonts w:ascii="Times New Roman" w:hAnsi="Times New Roman"/>
          <w:b/>
          <w:sz w:val="22"/>
          <w:szCs w:val="22"/>
          <w:u w:val="single"/>
        </w:rPr>
        <w:t>Principali ricerche e pubblicazioni audiovisive, sonore e multimediali:</w:t>
      </w:r>
    </w:p>
    <w:p w14:paraId="6F7C3D3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C45AE9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Nel 1993 ha curato la ricerca audiovisiva per una serie di film in VHS sulla Storia d'Italia del dopoguerra, prodotta dall'Editoriale «La Repubblica» e dalla RAI, e sotto la direzione di N. Tranfaglia. </w:t>
      </w:r>
    </w:p>
    <w:p w14:paraId="6847AC7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0B1759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coordinato (con altri autori) la realizzazione dell’ipertesto multimediale (su CD-ROM) </w:t>
      </w:r>
      <w:r w:rsidRPr="00085E54">
        <w:rPr>
          <w:rFonts w:ascii="Times New Roman" w:hAnsi="Times New Roman"/>
          <w:i/>
          <w:sz w:val="22"/>
          <w:szCs w:val="22"/>
        </w:rPr>
        <w:t>La Resistenza italiana 1943-1945</w:t>
      </w:r>
      <w:r w:rsidRPr="00085E54">
        <w:rPr>
          <w:rFonts w:ascii="Times New Roman" w:hAnsi="Times New Roman"/>
          <w:sz w:val="22"/>
          <w:szCs w:val="22"/>
        </w:rPr>
        <w:t>.</w:t>
      </w:r>
      <w:r w:rsidRPr="00085E54">
        <w:rPr>
          <w:rFonts w:ascii="Times New Roman" w:hAnsi="Times New Roman"/>
          <w:i/>
          <w:sz w:val="22"/>
          <w:szCs w:val="22"/>
        </w:rPr>
        <w:t xml:space="preserve"> L'Italia dal fascismo alla Repubblica</w:t>
      </w:r>
      <w:r w:rsidRPr="00085E54">
        <w:rPr>
          <w:rFonts w:ascii="Times New Roman" w:hAnsi="Times New Roman"/>
          <w:sz w:val="22"/>
          <w:szCs w:val="22"/>
        </w:rPr>
        <w:t xml:space="preserve">, edito da Laterza nel giugno 1996. </w:t>
      </w:r>
    </w:p>
    <w:p w14:paraId="52F888C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3A333B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curato le ricerche multimediali per la serie di trasmissioni</w:t>
      </w:r>
      <w:r w:rsidRPr="00085E54">
        <w:rPr>
          <w:rFonts w:ascii="Times New Roman" w:hAnsi="Times New Roman"/>
          <w:i/>
          <w:sz w:val="22"/>
          <w:szCs w:val="22"/>
        </w:rPr>
        <w:t xml:space="preserve"> Epoca, Anni che camminano</w:t>
      </w:r>
      <w:r w:rsidRPr="00085E54">
        <w:rPr>
          <w:rFonts w:ascii="Times New Roman" w:hAnsi="Times New Roman"/>
          <w:sz w:val="22"/>
          <w:szCs w:val="22"/>
        </w:rPr>
        <w:t>, 60 puntate, sulla storia italiana dei decenni cinquanta, sessanta e settanta (a cura, per la parte storica, di S. Colarizi, G. Crainz, P. Gubitosi). La trasmissione è andata in onda a partire dal 1997.</w:t>
      </w:r>
    </w:p>
    <w:p w14:paraId="4704115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21A9F0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curato la supervisione scientifica, le ricerche e il coordinamento editoriale per la serie </w:t>
      </w:r>
      <w:r w:rsidRPr="00085E54">
        <w:rPr>
          <w:rFonts w:ascii="Times New Roman" w:hAnsi="Times New Roman"/>
          <w:i/>
          <w:sz w:val="22"/>
          <w:szCs w:val="22"/>
        </w:rPr>
        <w:t>Diario del Novecento</w:t>
      </w:r>
      <w:r w:rsidRPr="00085E54">
        <w:rPr>
          <w:rFonts w:ascii="Times New Roman" w:hAnsi="Times New Roman"/>
          <w:sz w:val="22"/>
          <w:szCs w:val="22"/>
        </w:rPr>
        <w:t>: dieci film a carattere storico sulla storia d'Italia e mondiale, realizzate con documenti cinematografici d'archivio che sono state distribuite dal quotidiano «L'Unità» nel 1997-98.</w:t>
      </w:r>
    </w:p>
    <w:p w14:paraId="5253E0F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Gli anni del dopoguerra e della guerra fredda</w:t>
      </w:r>
      <w:r w:rsidRPr="00085E54">
        <w:rPr>
          <w:rFonts w:ascii="Times New Roman" w:hAnsi="Times New Roman"/>
          <w:sz w:val="22"/>
          <w:szCs w:val="22"/>
        </w:rPr>
        <w:t xml:space="preserve">, regia di Carlo Lizzani; </w:t>
      </w:r>
      <w:r w:rsidRPr="00085E54">
        <w:rPr>
          <w:rFonts w:ascii="Times New Roman" w:hAnsi="Times New Roman"/>
          <w:i/>
          <w:sz w:val="22"/>
          <w:szCs w:val="22"/>
        </w:rPr>
        <w:t>La guerra di Spagna</w:t>
      </w:r>
      <w:r w:rsidRPr="00085E54">
        <w:rPr>
          <w:rFonts w:ascii="Times New Roman" w:hAnsi="Times New Roman"/>
          <w:sz w:val="22"/>
          <w:szCs w:val="22"/>
        </w:rPr>
        <w:t xml:space="preserve">, regia di Franco Giraldi; </w:t>
      </w:r>
      <w:r w:rsidRPr="00085E54">
        <w:rPr>
          <w:rFonts w:ascii="Times New Roman" w:hAnsi="Times New Roman"/>
          <w:i/>
          <w:sz w:val="22"/>
          <w:szCs w:val="22"/>
        </w:rPr>
        <w:t>Sconfiggeremo il cielo</w:t>
      </w:r>
      <w:r w:rsidRPr="00085E54">
        <w:rPr>
          <w:rFonts w:ascii="Times New Roman" w:hAnsi="Times New Roman"/>
          <w:sz w:val="22"/>
          <w:szCs w:val="22"/>
        </w:rPr>
        <w:t xml:space="preserve">, regia di Daniele Cini; </w:t>
      </w:r>
      <w:r w:rsidRPr="00085E54">
        <w:rPr>
          <w:rFonts w:ascii="Times New Roman" w:hAnsi="Times New Roman"/>
          <w:i/>
          <w:sz w:val="22"/>
          <w:szCs w:val="22"/>
        </w:rPr>
        <w:t>Il miracolo economico</w:t>
      </w:r>
      <w:r w:rsidRPr="00085E54">
        <w:rPr>
          <w:rFonts w:ascii="Times New Roman" w:hAnsi="Times New Roman"/>
          <w:sz w:val="22"/>
          <w:szCs w:val="22"/>
        </w:rPr>
        <w:t xml:space="preserve">, regia di Guido Chiesa; </w:t>
      </w:r>
      <w:r w:rsidRPr="00085E54">
        <w:rPr>
          <w:rFonts w:ascii="Times New Roman" w:hAnsi="Times New Roman"/>
          <w:i/>
          <w:sz w:val="22"/>
          <w:szCs w:val="22"/>
        </w:rPr>
        <w:t>Tre donne in nero</w:t>
      </w:r>
      <w:r w:rsidRPr="00085E54">
        <w:rPr>
          <w:rFonts w:ascii="Times New Roman" w:hAnsi="Times New Roman"/>
          <w:sz w:val="22"/>
          <w:szCs w:val="22"/>
        </w:rPr>
        <w:t xml:space="preserve">, regia di Paolo Pietrangeli; </w:t>
      </w:r>
      <w:r w:rsidRPr="00085E54">
        <w:rPr>
          <w:rFonts w:ascii="Times New Roman" w:hAnsi="Times New Roman"/>
          <w:i/>
          <w:sz w:val="22"/>
          <w:szCs w:val="22"/>
        </w:rPr>
        <w:t>In cerca del sessantotto – Tracce e indizi</w:t>
      </w:r>
      <w:r w:rsidRPr="00085E54">
        <w:rPr>
          <w:rFonts w:ascii="Times New Roman" w:hAnsi="Times New Roman"/>
          <w:sz w:val="22"/>
          <w:szCs w:val="22"/>
        </w:rPr>
        <w:t xml:space="preserve">, regia di Giuseppe Bertolucci; </w:t>
      </w:r>
      <w:r w:rsidRPr="00085E54">
        <w:rPr>
          <w:rFonts w:ascii="Times New Roman" w:hAnsi="Times New Roman"/>
          <w:i/>
          <w:sz w:val="22"/>
          <w:szCs w:val="22"/>
        </w:rPr>
        <w:t>Gli anni ’70: sogno e tragedia,</w:t>
      </w:r>
      <w:r w:rsidRPr="00085E54">
        <w:rPr>
          <w:rFonts w:ascii="Times New Roman" w:hAnsi="Times New Roman"/>
          <w:sz w:val="22"/>
          <w:szCs w:val="22"/>
        </w:rPr>
        <w:t xml:space="preserve"> regia di Giuliana Gamba; </w:t>
      </w:r>
      <w:r w:rsidRPr="00085E54">
        <w:rPr>
          <w:rFonts w:ascii="Times New Roman" w:hAnsi="Times New Roman"/>
          <w:i/>
          <w:sz w:val="22"/>
          <w:szCs w:val="22"/>
        </w:rPr>
        <w:t>Operai</w:t>
      </w:r>
      <w:r w:rsidRPr="00085E54">
        <w:rPr>
          <w:rFonts w:ascii="Times New Roman" w:hAnsi="Times New Roman"/>
          <w:sz w:val="22"/>
          <w:szCs w:val="22"/>
        </w:rPr>
        <w:t xml:space="preserve">, regia di Antonietta De Lillo; </w:t>
      </w:r>
      <w:r w:rsidRPr="00085E54">
        <w:rPr>
          <w:rFonts w:ascii="Times New Roman" w:hAnsi="Times New Roman"/>
          <w:i/>
          <w:sz w:val="22"/>
          <w:szCs w:val="22"/>
        </w:rPr>
        <w:t>Ombre del Sud</w:t>
      </w:r>
      <w:r w:rsidRPr="00085E54">
        <w:rPr>
          <w:rFonts w:ascii="Times New Roman" w:hAnsi="Times New Roman"/>
          <w:sz w:val="22"/>
          <w:szCs w:val="22"/>
        </w:rPr>
        <w:t xml:space="preserve">, regia di Gianfranco Pannone; </w:t>
      </w:r>
      <w:r w:rsidRPr="00085E54">
        <w:rPr>
          <w:rFonts w:ascii="Times New Roman" w:hAnsi="Times New Roman"/>
          <w:i/>
          <w:sz w:val="22"/>
          <w:szCs w:val="22"/>
        </w:rPr>
        <w:t>Cuba e il Che</w:t>
      </w:r>
      <w:r w:rsidRPr="00085E54">
        <w:rPr>
          <w:rFonts w:ascii="Times New Roman" w:hAnsi="Times New Roman"/>
          <w:sz w:val="22"/>
          <w:szCs w:val="22"/>
        </w:rPr>
        <w:t>, regia di Ansano Giannarelli.</w:t>
      </w:r>
    </w:p>
    <w:p w14:paraId="76EAC65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7C6E6B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coordinato, insieme ad altri autori </w:t>
      </w:r>
      <w:r w:rsidRPr="00085E54">
        <w:rPr>
          <w:rFonts w:ascii="Times New Roman" w:hAnsi="Times New Roman"/>
          <w:i/>
          <w:sz w:val="22"/>
          <w:szCs w:val="22"/>
        </w:rPr>
        <w:t xml:space="preserve">Il '900. I percorsi della storia, </w:t>
      </w:r>
      <w:r w:rsidRPr="00085E54">
        <w:rPr>
          <w:rFonts w:ascii="Times New Roman" w:hAnsi="Times New Roman"/>
          <w:sz w:val="22"/>
          <w:szCs w:val="22"/>
        </w:rPr>
        <w:t>opera multimediale in quattro CD-ROM, pubblicata nel settembre-dicembre 1998 dal «Corriere della sera». Ha curato singolarmente il titolo sul periodo 1974-1997.</w:t>
      </w:r>
    </w:p>
    <w:p w14:paraId="148D096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1AEFDA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Nel 1999 ha curato per l'editore Laterza – insieme ad altri autori – l’opera multimediale </w:t>
      </w:r>
      <w:r w:rsidRPr="00085E54">
        <w:rPr>
          <w:rFonts w:ascii="Times New Roman" w:hAnsi="Times New Roman"/>
          <w:i/>
          <w:sz w:val="22"/>
          <w:szCs w:val="22"/>
        </w:rPr>
        <w:t>L’Italia del ‘900</w:t>
      </w:r>
      <w:r w:rsidRPr="00085E54">
        <w:rPr>
          <w:rFonts w:ascii="Times New Roman" w:hAnsi="Times New Roman"/>
          <w:sz w:val="22"/>
          <w:szCs w:val="22"/>
        </w:rPr>
        <w:t xml:space="preserve">. Ha curato, in particolare (con M. Morbidelli) il secondo volume </w:t>
      </w:r>
      <w:r w:rsidRPr="00085E54">
        <w:rPr>
          <w:rFonts w:ascii="Times New Roman" w:hAnsi="Times New Roman"/>
          <w:i/>
          <w:sz w:val="22"/>
          <w:szCs w:val="22"/>
        </w:rPr>
        <w:t>L'Italia nel '900: dal 1947 a oggi</w:t>
      </w:r>
      <w:r w:rsidRPr="00085E54">
        <w:rPr>
          <w:rFonts w:ascii="Times New Roman" w:hAnsi="Times New Roman"/>
          <w:sz w:val="22"/>
          <w:szCs w:val="22"/>
        </w:rPr>
        <w:t>, su CD-Rom, Roma-Bari 1999.</w:t>
      </w:r>
    </w:p>
    <w:p w14:paraId="3146AB5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F280C1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Nel 1999 ha svolto le ricerche di repertorio per la serie di Rai Fiction </w:t>
      </w:r>
      <w:r w:rsidRPr="00085E54">
        <w:rPr>
          <w:rFonts w:ascii="Times New Roman" w:hAnsi="Times New Roman"/>
          <w:i/>
          <w:sz w:val="22"/>
          <w:szCs w:val="22"/>
        </w:rPr>
        <w:t>La vita che verrà</w:t>
      </w:r>
      <w:r w:rsidRPr="00085E54">
        <w:rPr>
          <w:rFonts w:ascii="Times New Roman" w:hAnsi="Times New Roman"/>
          <w:sz w:val="22"/>
          <w:szCs w:val="22"/>
        </w:rPr>
        <w:t xml:space="preserve"> di Pasquale Pozzessere. </w:t>
      </w:r>
    </w:p>
    <w:p w14:paraId="3E65876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80876B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avviato, nel 2000, una collaborazione con La Discoteca di Stato per raccogliere le testimonianze dei principali personaggi politici della storia d’Italia del secondo dopoguerra. Ha intervistato: E. Macaluso, P. E. Taviani e B. Trentin. Una sintesi delle tre interviste è stata trasmessa da Radio-Tre.</w:t>
      </w:r>
    </w:p>
    <w:p w14:paraId="57BF7E2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857B46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Nel 2001 ha curato le ricerche di carattere storico e audiovisivo per una serie di dei film-documentari </w:t>
      </w:r>
      <w:r w:rsidRPr="00085E54">
        <w:rPr>
          <w:rFonts w:ascii="Times New Roman" w:hAnsi="Times New Roman"/>
          <w:i/>
          <w:sz w:val="22"/>
          <w:szCs w:val="22"/>
        </w:rPr>
        <w:t>I Diari</w:t>
      </w:r>
      <w:r w:rsidRPr="00085E54">
        <w:rPr>
          <w:rFonts w:ascii="Times New Roman" w:hAnsi="Times New Roman"/>
          <w:sz w:val="22"/>
          <w:szCs w:val="22"/>
        </w:rPr>
        <w:t xml:space="preserve"> prodotti dalla Sacher Film, sotto la supervisione di Nanni Moretti, in collaborazione con l’Archivio di Pieve S. Stefano. I film sono: </w:t>
      </w:r>
      <w:r w:rsidRPr="00085E54">
        <w:rPr>
          <w:rFonts w:ascii="Times New Roman" w:hAnsi="Times New Roman"/>
          <w:i/>
          <w:sz w:val="22"/>
          <w:szCs w:val="22"/>
        </w:rPr>
        <w:t>Scalamara</w:t>
      </w:r>
      <w:r w:rsidRPr="00085E54">
        <w:rPr>
          <w:rFonts w:ascii="Times New Roman" w:hAnsi="Times New Roman"/>
          <w:sz w:val="22"/>
          <w:szCs w:val="22"/>
        </w:rPr>
        <w:t xml:space="preserve">, di G. Gaudino; </w:t>
      </w:r>
      <w:r w:rsidRPr="00085E54">
        <w:rPr>
          <w:rFonts w:ascii="Times New Roman" w:hAnsi="Times New Roman"/>
          <w:i/>
          <w:sz w:val="22"/>
          <w:szCs w:val="22"/>
        </w:rPr>
        <w:t>Bandiera rossa e la borsa nera</w:t>
      </w:r>
      <w:r w:rsidRPr="00085E54">
        <w:rPr>
          <w:rFonts w:ascii="Times New Roman" w:hAnsi="Times New Roman"/>
          <w:sz w:val="22"/>
          <w:szCs w:val="22"/>
        </w:rPr>
        <w:t xml:space="preserve">, di A. Molaioli; </w:t>
      </w:r>
      <w:r w:rsidRPr="00085E54">
        <w:rPr>
          <w:rFonts w:ascii="Times New Roman" w:hAnsi="Times New Roman"/>
          <w:i/>
          <w:sz w:val="22"/>
          <w:szCs w:val="22"/>
        </w:rPr>
        <w:t>Ca Cri Do Bo</w:t>
      </w:r>
      <w:r w:rsidRPr="00085E54">
        <w:rPr>
          <w:rFonts w:ascii="Times New Roman" w:hAnsi="Times New Roman"/>
          <w:sz w:val="22"/>
          <w:szCs w:val="22"/>
        </w:rPr>
        <w:t xml:space="preserve">, di S. Nicchiarelli; </w:t>
      </w:r>
      <w:r w:rsidRPr="00085E54">
        <w:rPr>
          <w:rFonts w:ascii="Times New Roman" w:hAnsi="Times New Roman"/>
          <w:i/>
          <w:sz w:val="22"/>
          <w:szCs w:val="22"/>
        </w:rPr>
        <w:t>In nome del popolo italiano</w:t>
      </w:r>
      <w:r w:rsidRPr="00085E54">
        <w:rPr>
          <w:rFonts w:ascii="Times New Roman" w:hAnsi="Times New Roman"/>
          <w:sz w:val="22"/>
          <w:szCs w:val="22"/>
        </w:rPr>
        <w:t xml:space="preserve">, di V. Santella; </w:t>
      </w:r>
      <w:r w:rsidRPr="00085E54">
        <w:rPr>
          <w:rFonts w:ascii="Times New Roman" w:hAnsi="Times New Roman"/>
          <w:i/>
          <w:sz w:val="22"/>
          <w:szCs w:val="22"/>
        </w:rPr>
        <w:t>Davai Bistrè avanti! Presto</w:t>
      </w:r>
      <w:r w:rsidRPr="00085E54">
        <w:rPr>
          <w:rFonts w:ascii="Times New Roman" w:hAnsi="Times New Roman"/>
          <w:sz w:val="22"/>
          <w:szCs w:val="22"/>
        </w:rPr>
        <w:t xml:space="preserve">, di M. Chiaretti; </w:t>
      </w:r>
      <w:r w:rsidRPr="00085E54">
        <w:rPr>
          <w:rFonts w:ascii="Times New Roman" w:hAnsi="Times New Roman"/>
          <w:i/>
          <w:sz w:val="22"/>
          <w:szCs w:val="22"/>
        </w:rPr>
        <w:t>Antonio Ruju. Vita di un anarchico sardo</w:t>
      </w:r>
      <w:r w:rsidRPr="00085E54">
        <w:rPr>
          <w:rFonts w:ascii="Times New Roman" w:hAnsi="Times New Roman"/>
          <w:sz w:val="22"/>
          <w:szCs w:val="22"/>
        </w:rPr>
        <w:t xml:space="preserve">, di R. Nanni. </w:t>
      </w:r>
    </w:p>
    <w:p w14:paraId="07B08E2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B4AA45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lavorato (2002-2003), per le ricerche audiovisive e documentarie, per il film di Marco Bellocchio </w:t>
      </w:r>
      <w:r w:rsidRPr="00085E54">
        <w:rPr>
          <w:rFonts w:ascii="Times New Roman" w:hAnsi="Times New Roman"/>
          <w:i/>
          <w:sz w:val="22"/>
          <w:szCs w:val="22"/>
        </w:rPr>
        <w:t>Buongiorno notte</w:t>
      </w:r>
      <w:r w:rsidRPr="00085E54">
        <w:rPr>
          <w:rFonts w:ascii="Times New Roman" w:hAnsi="Times New Roman"/>
          <w:sz w:val="22"/>
          <w:szCs w:val="22"/>
        </w:rPr>
        <w:t xml:space="preserve"> dedicato al caso Moro.</w:t>
      </w:r>
    </w:p>
    <w:p w14:paraId="198EA71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0AC29B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2003-2020 E’ stato tra gli ideatori del festival Molise Cinema, rassegna di film-documentari, dove è stato più volte giurato nel corso degli anni. </w:t>
      </w:r>
    </w:p>
    <w:p w14:paraId="37CA2D7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23E5CE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Ha curato le ricerche storiche e audiovisive per un documentario di M. T. Giordana su G. Feltrinelli e sulla casa editrice Feltrinelli (2005).</w:t>
      </w:r>
    </w:p>
    <w:p w14:paraId="0D80139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57C6EBC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Ha curato la realizzazione – con Tatti Sanguineti - di </w:t>
      </w:r>
      <w:r w:rsidRPr="00085E54">
        <w:rPr>
          <w:rFonts w:ascii="Times New Roman" w:hAnsi="Times New Roman"/>
          <w:i/>
          <w:szCs w:val="22"/>
        </w:rPr>
        <w:t>Ciak si vota</w:t>
      </w:r>
      <w:r w:rsidRPr="00085E54">
        <w:rPr>
          <w:rFonts w:ascii="Times New Roman" w:hAnsi="Times New Roman"/>
          <w:szCs w:val="22"/>
        </w:rPr>
        <w:t>, film-documentario in tre puntate, prodotto dall’Archivio audiovisivo del movimento operaio e democratico e dall’Istituto Luigi Sturzo, e trasmesso dai Rai-uno nell’estate 2006.</w:t>
      </w:r>
    </w:p>
    <w:p w14:paraId="11B0E4D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A47A49B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curato le ricerche di repertorio per il film </w:t>
      </w:r>
      <w:r w:rsidRPr="00085E54">
        <w:rPr>
          <w:rFonts w:ascii="Times New Roman" w:hAnsi="Times New Roman"/>
          <w:i/>
          <w:sz w:val="22"/>
          <w:szCs w:val="22"/>
        </w:rPr>
        <w:t>Cosmonauta</w:t>
      </w:r>
      <w:r w:rsidRPr="00085E54">
        <w:rPr>
          <w:rFonts w:ascii="Times New Roman" w:hAnsi="Times New Roman"/>
          <w:sz w:val="22"/>
          <w:szCs w:val="22"/>
        </w:rPr>
        <w:t>, regia di S. Nicchiarelli (2008).</w:t>
      </w:r>
    </w:p>
    <w:p w14:paraId="3982B75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6C11139" w14:textId="77777777" w:rsidR="00E9622D" w:rsidRPr="00085E54" w:rsidRDefault="00E9622D" w:rsidP="00085E54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szCs w:val="22"/>
        </w:rPr>
        <w:t xml:space="preserve">Ha presentato la candidatura dell’Archivio storico Luce di Cinecittà Luce s.p.a. al </w:t>
      </w:r>
      <w:r w:rsidRPr="00085E54">
        <w:rPr>
          <w:rFonts w:ascii="Times New Roman" w:hAnsi="Times New Roman"/>
          <w:i/>
          <w:iCs/>
          <w:szCs w:val="22"/>
        </w:rPr>
        <w:t xml:space="preserve">Registro UNESCO Memoria del Mondo </w:t>
      </w:r>
      <w:r w:rsidRPr="00085E54">
        <w:rPr>
          <w:rFonts w:ascii="Times New Roman" w:hAnsi="Times New Roman"/>
          <w:szCs w:val="22"/>
        </w:rPr>
        <w:t xml:space="preserve">alla </w:t>
      </w:r>
      <w:r w:rsidRPr="00085E54">
        <w:rPr>
          <w:rFonts w:ascii="Times New Roman" w:hAnsi="Times New Roman"/>
          <w:i/>
          <w:iCs/>
          <w:szCs w:val="22"/>
        </w:rPr>
        <w:t xml:space="preserve">Giornata Mondiale del Patrimonio Audiovisivo, </w:t>
      </w:r>
      <w:r w:rsidRPr="00085E54">
        <w:rPr>
          <w:rFonts w:ascii="Times New Roman" w:hAnsi="Times New Roman"/>
          <w:szCs w:val="22"/>
        </w:rPr>
        <w:t>proclamata dalla Conferenza Generale dell’UNESCO (27 ottobre 2010).</w:t>
      </w:r>
    </w:p>
    <w:p w14:paraId="17BE988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5EDCD8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diretto le ricerche archivistiche e multimediali per la mostra multimediale </w:t>
      </w:r>
      <w:r w:rsidRPr="00085E54">
        <w:rPr>
          <w:rFonts w:ascii="Times New Roman" w:hAnsi="Times New Roman"/>
          <w:i/>
          <w:sz w:val="22"/>
          <w:szCs w:val="22"/>
        </w:rPr>
        <w:t>Avanti popolo. Il Pci nella storia d’Italia</w:t>
      </w:r>
      <w:r w:rsidRPr="00085E54">
        <w:rPr>
          <w:rFonts w:ascii="Times New Roman" w:hAnsi="Times New Roman"/>
          <w:sz w:val="22"/>
          <w:szCs w:val="22"/>
        </w:rPr>
        <w:t>, organizzata dalla Fondazione Istituto Gramsci e dalla Fondazione Cespe, nell’ambito delle celebrazioni promosse dal Comitato nazionale per il 150° dell’Unità d’Italia.2011.</w:t>
      </w:r>
    </w:p>
    <w:p w14:paraId="0EF1A7A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7B89631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diretto le ricerche archivistiche e multimediali per la mostra </w:t>
      </w:r>
      <w:r w:rsidRPr="00085E54">
        <w:rPr>
          <w:rFonts w:ascii="Times New Roman" w:hAnsi="Times New Roman"/>
          <w:i/>
          <w:iCs/>
          <w:sz w:val="22"/>
          <w:szCs w:val="22"/>
        </w:rPr>
        <w:t>Palmiro Togliatti, un padre della Costituzione</w:t>
      </w:r>
      <w:r w:rsidRPr="00085E54">
        <w:rPr>
          <w:rFonts w:ascii="Times New Roman" w:hAnsi="Times New Roman"/>
          <w:iCs/>
          <w:sz w:val="22"/>
          <w:szCs w:val="22"/>
        </w:rPr>
        <w:t>, Camera dei Deputati, Roma 2014.</w:t>
      </w:r>
    </w:p>
    <w:p w14:paraId="2F66B350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1F9D1EB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>Consulente storico per la Serie 4 docu-film</w:t>
      </w:r>
      <w:r w:rsidRPr="00085E54">
        <w:rPr>
          <w:rFonts w:ascii="Times New Roman" w:hAnsi="Times New Roman"/>
          <w:i/>
          <w:iCs/>
          <w:sz w:val="22"/>
          <w:szCs w:val="22"/>
        </w:rPr>
        <w:t xml:space="preserve"> Nel nome del Popolo Italiano</w:t>
      </w:r>
      <w:r w:rsidRPr="00085E54">
        <w:rPr>
          <w:rFonts w:ascii="Times New Roman" w:hAnsi="Times New Roman"/>
          <w:iCs/>
          <w:sz w:val="22"/>
          <w:szCs w:val="22"/>
        </w:rPr>
        <w:t xml:space="preserve">, Raiuno, 2016-2017. In particolare per il film </w:t>
      </w:r>
      <w:r w:rsidRPr="00085E54">
        <w:rPr>
          <w:rFonts w:ascii="Times New Roman" w:hAnsi="Times New Roman"/>
          <w:i/>
          <w:iCs/>
          <w:sz w:val="22"/>
          <w:szCs w:val="22"/>
        </w:rPr>
        <w:t>Vittorio Occorsio</w:t>
      </w:r>
      <w:r w:rsidRPr="00085E54">
        <w:rPr>
          <w:rFonts w:ascii="Times New Roman" w:hAnsi="Times New Roman"/>
          <w:iCs/>
          <w:sz w:val="22"/>
          <w:szCs w:val="22"/>
        </w:rPr>
        <w:t xml:space="preserve"> diretto da Gianfranco Pannone. </w:t>
      </w:r>
    </w:p>
    <w:p w14:paraId="37F6CD48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22E23BE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 xml:space="preserve">Dal 2018 è consulente storico per il programma RAI, </w:t>
      </w:r>
      <w:r w:rsidRPr="00085E54">
        <w:rPr>
          <w:rFonts w:ascii="Times New Roman" w:hAnsi="Times New Roman"/>
          <w:i/>
          <w:iCs/>
          <w:sz w:val="22"/>
          <w:szCs w:val="22"/>
        </w:rPr>
        <w:t>La grande storia</w:t>
      </w:r>
      <w:r w:rsidRPr="00085E54">
        <w:rPr>
          <w:rFonts w:ascii="Times New Roman" w:hAnsi="Times New Roman"/>
          <w:iCs/>
          <w:sz w:val="22"/>
          <w:szCs w:val="22"/>
        </w:rPr>
        <w:t>.</w:t>
      </w:r>
    </w:p>
    <w:p w14:paraId="0F1DE8AC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0973CE41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>2019-2020. Ha curato – nel gruppo NONE – il progetto per il Museo dell’Audiovisivo (MIAC) presso gli studi cinematografici Cinecittà-Luce di Roma. Il progetto è risultato vincitore del concorso ed il museo è stato inaugurato nel 2020.</w:t>
      </w:r>
    </w:p>
    <w:p w14:paraId="3ABC36D5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1904B17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 xml:space="preserve">Ha curato la Sezione su Cinema e Storia del Salina Doc Festival (2019). </w:t>
      </w:r>
    </w:p>
    <w:p w14:paraId="779D96A8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73A99B0C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>2019-2020 Ha partecipato come ospite a varie puntate dei programmi RAI</w:t>
      </w:r>
      <w:r w:rsidRPr="00085E54">
        <w:rPr>
          <w:rFonts w:ascii="Times New Roman" w:hAnsi="Times New Roman"/>
          <w:i/>
          <w:iCs/>
          <w:sz w:val="22"/>
          <w:szCs w:val="22"/>
        </w:rPr>
        <w:t xml:space="preserve"> Passato e Presente </w:t>
      </w:r>
      <w:r w:rsidRPr="00085E54">
        <w:rPr>
          <w:rFonts w:ascii="Times New Roman" w:hAnsi="Times New Roman"/>
          <w:iCs/>
          <w:sz w:val="22"/>
          <w:szCs w:val="22"/>
        </w:rPr>
        <w:t xml:space="preserve">e </w:t>
      </w:r>
      <w:r w:rsidRPr="00085E54">
        <w:rPr>
          <w:rFonts w:ascii="Times New Roman" w:hAnsi="Times New Roman"/>
          <w:i/>
          <w:iCs/>
          <w:sz w:val="22"/>
          <w:szCs w:val="22"/>
        </w:rPr>
        <w:t>Insieme</w:t>
      </w:r>
      <w:r w:rsidRPr="00085E54">
        <w:rPr>
          <w:rFonts w:ascii="Times New Roman" w:hAnsi="Times New Roman"/>
          <w:iCs/>
          <w:sz w:val="22"/>
          <w:szCs w:val="22"/>
        </w:rPr>
        <w:t xml:space="preserve">. </w:t>
      </w:r>
    </w:p>
    <w:p w14:paraId="4CAE0A7A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BD4D28C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 xml:space="preserve">Sta curando per la Fondazione Enrico Berlinguer il progetto multimediale per i cento anni dalla fondazione del Partito comunista italiani, </w:t>
      </w:r>
      <w:r w:rsidRPr="00085E54">
        <w:rPr>
          <w:rFonts w:ascii="Times New Roman" w:hAnsi="Times New Roman"/>
          <w:i/>
          <w:iCs/>
          <w:sz w:val="22"/>
          <w:szCs w:val="22"/>
        </w:rPr>
        <w:t>Avanti popolo cento anni del Pci.</w:t>
      </w:r>
    </w:p>
    <w:p w14:paraId="3E9E11BC" w14:textId="77777777" w:rsidR="00E9622D" w:rsidRPr="00085E54" w:rsidRDefault="00E9622D" w:rsidP="00085E54">
      <w:pPr>
        <w:jc w:val="both"/>
        <w:rPr>
          <w:rFonts w:ascii="Times New Roman" w:hAnsi="Times New Roman"/>
          <w:iCs/>
          <w:sz w:val="22"/>
          <w:szCs w:val="22"/>
        </w:rPr>
      </w:pPr>
    </w:p>
    <w:p w14:paraId="511B4112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iCs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 xml:space="preserve">E’ consulente storico per il film Netflix, in corso di lavorazione, </w:t>
      </w:r>
      <w:r w:rsidRPr="00085E54">
        <w:rPr>
          <w:rFonts w:ascii="Times New Roman" w:hAnsi="Times New Roman"/>
          <w:i/>
          <w:iCs/>
          <w:sz w:val="22"/>
          <w:szCs w:val="22"/>
        </w:rPr>
        <w:t>Robbing Mussolini</w:t>
      </w:r>
      <w:r w:rsidRPr="00085E54">
        <w:rPr>
          <w:rFonts w:ascii="Times New Roman" w:hAnsi="Times New Roman"/>
          <w:iCs/>
          <w:sz w:val="22"/>
          <w:szCs w:val="22"/>
        </w:rPr>
        <w:t xml:space="preserve"> di Renato De Maria. </w:t>
      </w:r>
    </w:p>
    <w:p w14:paraId="1D9C3F56" w14:textId="77777777" w:rsidR="00E9622D" w:rsidRPr="00085E54" w:rsidRDefault="00E9622D" w:rsidP="00085E5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E367A05" w14:textId="77777777" w:rsidR="00E9622D" w:rsidRDefault="00E9622D" w:rsidP="00085E5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17B29A1" w14:textId="77777777" w:rsidR="000C6423" w:rsidRPr="00085E54" w:rsidRDefault="000C6423" w:rsidP="00085E5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AF3D8FF" w14:textId="50E9498E" w:rsidR="00E9622D" w:rsidRDefault="00E9622D" w:rsidP="00085E54">
      <w:pPr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085E54">
        <w:rPr>
          <w:rFonts w:ascii="Times New Roman" w:hAnsi="Times New Roman"/>
          <w:b/>
          <w:sz w:val="22"/>
          <w:szCs w:val="22"/>
          <w:u w:val="single"/>
        </w:rPr>
        <w:t xml:space="preserve">Principali </w:t>
      </w:r>
      <w:r w:rsidR="000C6423">
        <w:rPr>
          <w:rFonts w:ascii="Times New Roman" w:hAnsi="Times New Roman"/>
          <w:b/>
          <w:sz w:val="22"/>
          <w:szCs w:val="22"/>
          <w:u w:val="single"/>
        </w:rPr>
        <w:t xml:space="preserve">interventi a </w:t>
      </w:r>
      <w:r w:rsidRPr="00085E54">
        <w:rPr>
          <w:rFonts w:ascii="Times New Roman" w:hAnsi="Times New Roman"/>
          <w:b/>
          <w:sz w:val="22"/>
          <w:szCs w:val="22"/>
          <w:u w:val="single"/>
        </w:rPr>
        <w:t xml:space="preserve">convegni e seminari </w:t>
      </w:r>
    </w:p>
    <w:p w14:paraId="20B7AD2C" w14:textId="77777777" w:rsidR="000C6423" w:rsidRPr="00085E54" w:rsidRDefault="000C6423" w:rsidP="00085E54">
      <w:pPr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57D89DE7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C2E9D0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Il seminario sull’uso delle fonti audiovisive nell’ambito del convegno dell’IRSIFAR, </w:t>
      </w:r>
      <w:r w:rsidRPr="00085E54">
        <w:rPr>
          <w:rFonts w:ascii="Times New Roman" w:hAnsi="Times New Roman"/>
          <w:i/>
          <w:sz w:val="22"/>
          <w:szCs w:val="22"/>
        </w:rPr>
        <w:t>Le radici del presente; si può insegnare la storia contemporanea?</w:t>
      </w:r>
      <w:r w:rsidRPr="00085E54">
        <w:rPr>
          <w:rFonts w:ascii="Times New Roman" w:hAnsi="Times New Roman"/>
          <w:sz w:val="22"/>
          <w:szCs w:val="22"/>
        </w:rPr>
        <w:t>, Roma 5-7 novembre 1992.</w:t>
      </w:r>
    </w:p>
    <w:p w14:paraId="134A136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BD6CFF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Il seminario di studio organizzato insieme alla Terza Università di Roma e all’IRSIFAR, </w:t>
      </w:r>
      <w:r w:rsidRPr="00085E54">
        <w:rPr>
          <w:rFonts w:ascii="Times New Roman" w:hAnsi="Times New Roman"/>
          <w:i/>
          <w:sz w:val="22"/>
          <w:szCs w:val="22"/>
        </w:rPr>
        <w:t>Insegnare con gli audiovisivi</w:t>
      </w:r>
      <w:r w:rsidRPr="00085E54">
        <w:rPr>
          <w:rFonts w:ascii="Times New Roman" w:hAnsi="Times New Roman"/>
          <w:sz w:val="22"/>
          <w:szCs w:val="22"/>
        </w:rPr>
        <w:t xml:space="preserve"> (autunno 1993).</w:t>
      </w:r>
    </w:p>
    <w:p w14:paraId="1AF56BD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436A53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su </w:t>
      </w:r>
      <w:r w:rsidRPr="00085E54">
        <w:rPr>
          <w:rFonts w:ascii="Times New Roman" w:hAnsi="Times New Roman"/>
          <w:i/>
          <w:sz w:val="22"/>
          <w:szCs w:val="22"/>
        </w:rPr>
        <w:t>Le fonti audiovisive nella didattica della storia</w:t>
      </w:r>
      <w:r w:rsidRPr="00085E54">
        <w:rPr>
          <w:rFonts w:ascii="Times New Roman" w:hAnsi="Times New Roman"/>
          <w:sz w:val="22"/>
          <w:szCs w:val="22"/>
        </w:rPr>
        <w:t xml:space="preserve"> al convegno organizzato dalla III Università di Roma su </w:t>
      </w:r>
      <w:r w:rsidRPr="00085E54">
        <w:rPr>
          <w:rFonts w:ascii="Times New Roman" w:hAnsi="Times New Roman"/>
          <w:i/>
          <w:sz w:val="22"/>
          <w:szCs w:val="22"/>
        </w:rPr>
        <w:t>L’impiego dei mezzi audiovisivi nella didattica universitaria</w:t>
      </w:r>
      <w:r w:rsidRPr="00085E54">
        <w:rPr>
          <w:rFonts w:ascii="Times New Roman" w:hAnsi="Times New Roman"/>
          <w:sz w:val="22"/>
          <w:szCs w:val="22"/>
        </w:rPr>
        <w:t>, 5 maggio 1995.</w:t>
      </w:r>
    </w:p>
    <w:p w14:paraId="4F6C285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354356D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Il seminario, </w:t>
      </w:r>
      <w:r w:rsidRPr="00085E54">
        <w:rPr>
          <w:rFonts w:ascii="Times New Roman" w:hAnsi="Times New Roman"/>
          <w:i/>
          <w:sz w:val="22"/>
          <w:szCs w:val="22"/>
        </w:rPr>
        <w:t>Storia e audiovisivi</w:t>
      </w:r>
      <w:r w:rsidRPr="00085E54">
        <w:rPr>
          <w:rFonts w:ascii="Times New Roman" w:hAnsi="Times New Roman"/>
          <w:sz w:val="22"/>
          <w:szCs w:val="22"/>
        </w:rPr>
        <w:t xml:space="preserve"> al corso di formazione </w:t>
      </w:r>
      <w:r w:rsidRPr="00085E54">
        <w:rPr>
          <w:rFonts w:ascii="Times New Roman" w:hAnsi="Times New Roman"/>
          <w:i/>
          <w:sz w:val="22"/>
          <w:szCs w:val="22"/>
        </w:rPr>
        <w:t>Il documentalista multimediale</w:t>
      </w:r>
      <w:r w:rsidRPr="00085E54">
        <w:rPr>
          <w:rFonts w:ascii="Times New Roman" w:hAnsi="Times New Roman"/>
          <w:sz w:val="22"/>
          <w:szCs w:val="22"/>
        </w:rPr>
        <w:t>, organizzato dalla Provincia di Terni, Terni marzo 1997.</w:t>
      </w:r>
    </w:p>
    <w:p w14:paraId="5092435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62DD83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La storia d'Italia. Il secondo dopoguerra dal 1947 ad oggi</w:t>
      </w:r>
      <w:r w:rsidRPr="00085E54">
        <w:rPr>
          <w:rFonts w:ascii="Times New Roman" w:hAnsi="Times New Roman"/>
          <w:sz w:val="22"/>
          <w:szCs w:val="22"/>
        </w:rPr>
        <w:t xml:space="preserve">, comunicazione al convegno </w:t>
      </w:r>
      <w:r w:rsidRPr="00085E54">
        <w:rPr>
          <w:rFonts w:ascii="Times New Roman" w:hAnsi="Times New Roman"/>
          <w:i/>
          <w:sz w:val="22"/>
          <w:szCs w:val="22"/>
        </w:rPr>
        <w:t>Strumenti informatici e multimediali per la didattica di filosofia, storia ed educazione civica</w:t>
      </w:r>
      <w:r w:rsidRPr="00085E54">
        <w:rPr>
          <w:rFonts w:ascii="Times New Roman" w:hAnsi="Times New Roman"/>
          <w:sz w:val="22"/>
          <w:szCs w:val="22"/>
        </w:rPr>
        <w:t>, organizzato dal CNR, Roma 24-25 novembre 1997. Gli atti sono stati pubblicati in versione elettronica.</w:t>
      </w:r>
    </w:p>
    <w:p w14:paraId="77CC99A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F2ECC0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Una comunicazione al convegno </w:t>
      </w:r>
      <w:r w:rsidRPr="00085E54">
        <w:rPr>
          <w:rFonts w:ascii="Times New Roman" w:hAnsi="Times New Roman"/>
          <w:i/>
          <w:sz w:val="22"/>
          <w:szCs w:val="22"/>
        </w:rPr>
        <w:t>La storia con le immagini</w:t>
      </w:r>
      <w:r w:rsidRPr="00085E54">
        <w:rPr>
          <w:rFonts w:ascii="Times New Roman" w:hAnsi="Times New Roman"/>
          <w:sz w:val="22"/>
          <w:szCs w:val="22"/>
        </w:rPr>
        <w:t>, organizzato dall'Istituto regionale F. Parri, Bologna 3 dicembre 1997.</w:t>
      </w:r>
    </w:p>
    <w:p w14:paraId="4155B28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FAE0537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al Corso di aggiornamento per archivisti (organizzato dalla Fondazione Sturzo e dalla Fondazione Basso-Issoco) su </w:t>
      </w:r>
      <w:r w:rsidRPr="00085E54">
        <w:rPr>
          <w:rFonts w:ascii="Times New Roman" w:hAnsi="Times New Roman"/>
          <w:i/>
          <w:sz w:val="22"/>
          <w:szCs w:val="22"/>
        </w:rPr>
        <w:t>Storiografia e fonti audiovisive</w:t>
      </w:r>
      <w:r w:rsidRPr="00085E54">
        <w:rPr>
          <w:rFonts w:ascii="Times New Roman" w:hAnsi="Times New Roman"/>
          <w:sz w:val="22"/>
          <w:szCs w:val="22"/>
        </w:rPr>
        <w:t>, Roma gennaio 1999.</w:t>
      </w:r>
    </w:p>
    <w:p w14:paraId="220AB63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FFE4942" w14:textId="6E16E10A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“Impossibilità di un riformismo borghese in Italia?” Pci e centro-sinistra 1964-1968,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Novecento italiano, convegno di studi in ricordo di Franco De Felice,</w:t>
      </w:r>
      <w:r w:rsidRPr="00085E54">
        <w:rPr>
          <w:rFonts w:ascii="Times New Roman" w:hAnsi="Times New Roman"/>
          <w:sz w:val="22"/>
          <w:szCs w:val="22"/>
        </w:rPr>
        <w:t xml:space="preserve"> Roma 25-26 febbraio 1999. Pubblicata poi in S. Pons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Novecento italiano. Studi in ricordo di Franco De Felice</w:t>
      </w:r>
      <w:r w:rsidRPr="00085E54">
        <w:rPr>
          <w:rFonts w:ascii="Times New Roman" w:hAnsi="Times New Roman"/>
          <w:sz w:val="22"/>
          <w:szCs w:val="22"/>
        </w:rPr>
        <w:t>, Carocci, Roma 2000.</w:t>
      </w:r>
    </w:p>
    <w:p w14:paraId="294D2F9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1265ED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relazione, </w:t>
      </w:r>
      <w:r w:rsidRPr="00085E54">
        <w:rPr>
          <w:rFonts w:ascii="Times New Roman" w:hAnsi="Times New Roman"/>
          <w:i/>
          <w:sz w:val="22"/>
          <w:szCs w:val="22"/>
        </w:rPr>
        <w:t>Le fonti per la storia dei partiti politici</w:t>
      </w:r>
      <w:r w:rsidRPr="00085E54">
        <w:rPr>
          <w:rFonts w:ascii="Times New Roman" w:hAnsi="Times New Roman"/>
          <w:sz w:val="22"/>
          <w:szCs w:val="22"/>
        </w:rPr>
        <w:t xml:space="preserve">, al Congresso annuale della IALHI (International Association of Labour History Institutions), Amsterdam, 9-10 settembre 1999. </w:t>
      </w:r>
    </w:p>
    <w:p w14:paraId="0811021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F894D9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Le relazioni di apertura ai convegni organizzati dalla Fondazione Archivio Audiovisivo del Movimento Operaio e Democratico, Roma 27-28 settembre 1999, Bologna 9-10 ottobre 2000,</w:t>
      </w:r>
      <w:r w:rsidRPr="00085E54">
        <w:rPr>
          <w:rFonts w:ascii="Times New Roman" w:hAnsi="Times New Roman"/>
          <w:i/>
          <w:sz w:val="22"/>
          <w:szCs w:val="22"/>
        </w:rPr>
        <w:t xml:space="preserve"> Archivi europei a confronto: un secolo di storia operaia</w:t>
      </w:r>
      <w:r w:rsidRPr="00085E54">
        <w:rPr>
          <w:rFonts w:ascii="Times New Roman" w:hAnsi="Times New Roman"/>
          <w:sz w:val="22"/>
          <w:szCs w:val="22"/>
        </w:rPr>
        <w:t xml:space="preserve">, dal titolo </w:t>
      </w:r>
      <w:r w:rsidRPr="00085E54">
        <w:rPr>
          <w:rFonts w:ascii="Times New Roman" w:hAnsi="Times New Roman"/>
          <w:i/>
          <w:sz w:val="22"/>
          <w:szCs w:val="22"/>
        </w:rPr>
        <w:t>La storia del lavoro e del movimento operaio e gli archivi: bilancio e prospettive</w:t>
      </w:r>
      <w:r w:rsidRPr="00085E54">
        <w:rPr>
          <w:rFonts w:ascii="Times New Roman" w:hAnsi="Times New Roman"/>
          <w:sz w:val="22"/>
          <w:szCs w:val="22"/>
        </w:rPr>
        <w:t>.</w:t>
      </w:r>
    </w:p>
    <w:p w14:paraId="2171BC7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359218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Multimedialità, storiografia e uso pubblico della storia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Senza memoria, Riflessioni sull'uso pubblico della storia</w:t>
      </w:r>
      <w:r w:rsidRPr="00085E54">
        <w:rPr>
          <w:rFonts w:ascii="Times New Roman" w:hAnsi="Times New Roman"/>
          <w:sz w:val="22"/>
          <w:szCs w:val="22"/>
        </w:rPr>
        <w:t>, Istituto storico della Resistenza e dell'età contemporanea in Ravenna e provincia, Ravenna 20 novembre 1999.</w:t>
      </w:r>
    </w:p>
    <w:p w14:paraId="2D6876F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BA88E5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L'Italia del dopoguerra: il quadro politico e sociale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La questione contadina e la Riforma agraria nel secondo dopoguerra</w:t>
      </w:r>
      <w:r w:rsidRPr="00085E54">
        <w:rPr>
          <w:rFonts w:ascii="Times New Roman" w:hAnsi="Times New Roman"/>
          <w:sz w:val="22"/>
          <w:szCs w:val="22"/>
        </w:rPr>
        <w:t xml:space="preserve"> (Matera-Montescaglioso, 9-10 dicembre 1999).</w:t>
      </w:r>
    </w:p>
    <w:p w14:paraId="2C686FD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D96C68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relazione, </w:t>
      </w:r>
      <w:r w:rsidRPr="00085E54">
        <w:rPr>
          <w:rFonts w:ascii="Times New Roman" w:hAnsi="Times New Roman"/>
          <w:i/>
          <w:sz w:val="22"/>
          <w:szCs w:val="22"/>
        </w:rPr>
        <w:t>L'occupazione delle terre nell'Italia del dopoguerra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 xml:space="preserve">Dall'occupazione delle terre all'emigrazione </w:t>
      </w:r>
      <w:r w:rsidRPr="00085E54">
        <w:rPr>
          <w:rFonts w:ascii="Times New Roman" w:hAnsi="Times New Roman"/>
          <w:sz w:val="22"/>
          <w:szCs w:val="22"/>
        </w:rPr>
        <w:t>(Zurigo e San Gallo, febbraio 2000), Università degli studi della Basilicata – Regione Basilicata.</w:t>
      </w:r>
    </w:p>
    <w:p w14:paraId="5C4BBAF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0510C0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relazione, </w:t>
      </w:r>
      <w:r w:rsidRPr="00085E54">
        <w:rPr>
          <w:rFonts w:ascii="Times New Roman" w:hAnsi="Times New Roman"/>
          <w:i/>
          <w:sz w:val="22"/>
          <w:szCs w:val="22"/>
        </w:rPr>
        <w:t>Il cinema sulla resistenza e la storiografia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Memoria presente. I giovani registi raccontano la Resistenza</w:t>
      </w:r>
      <w:r w:rsidRPr="00085E54">
        <w:rPr>
          <w:rFonts w:ascii="Times New Roman" w:hAnsi="Times New Roman"/>
          <w:sz w:val="22"/>
          <w:szCs w:val="22"/>
        </w:rPr>
        <w:t>, organizzato dalla Fondazione Archivio Audiovisivo del Movimento Operaio e Democratico e dal Comune di Ravenna (Ravenna 19-20 aprile 2000).</w:t>
      </w:r>
    </w:p>
    <w:p w14:paraId="2046F7A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D989C3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Il seminario </w:t>
      </w:r>
      <w:r w:rsidRPr="00085E54">
        <w:rPr>
          <w:rFonts w:ascii="Times New Roman" w:hAnsi="Times New Roman"/>
          <w:i/>
          <w:sz w:val="22"/>
          <w:szCs w:val="22"/>
        </w:rPr>
        <w:t>Il cinema delle origini: storia del cinema muto,</w:t>
      </w:r>
      <w:r w:rsidRPr="00085E54">
        <w:rPr>
          <w:rFonts w:ascii="Times New Roman" w:hAnsi="Times New Roman"/>
          <w:sz w:val="22"/>
          <w:szCs w:val="22"/>
        </w:rPr>
        <w:t xml:space="preserve"> al corso organizzato dall'IRRSAE Basilicata (aprile 2000).</w:t>
      </w:r>
    </w:p>
    <w:p w14:paraId="42ADA0D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9FFBD5C" w14:textId="449346A3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Il Pci nella prosperità capitalistica</w:t>
      </w:r>
      <w:r w:rsidRPr="00085E54">
        <w:rPr>
          <w:rFonts w:ascii="Times New Roman" w:hAnsi="Times New Roman"/>
          <w:sz w:val="22"/>
          <w:szCs w:val="22"/>
        </w:rPr>
        <w:t xml:space="preserve">, al Convegno della Fondazione Istituto Gramsci, </w:t>
      </w:r>
      <w:r w:rsidRPr="00085E54">
        <w:rPr>
          <w:rFonts w:ascii="Times New Roman" w:hAnsi="Times New Roman"/>
          <w:i/>
          <w:sz w:val="22"/>
          <w:szCs w:val="22"/>
        </w:rPr>
        <w:t>Il Pci nell'Italia Repubblicana</w:t>
      </w:r>
      <w:r w:rsidRPr="00085E54">
        <w:rPr>
          <w:rFonts w:ascii="Times New Roman" w:hAnsi="Times New Roman"/>
          <w:sz w:val="22"/>
          <w:szCs w:val="22"/>
        </w:rPr>
        <w:t xml:space="preserve">, Roma 25-26 maggio 2000;  la relazione, con il titolo </w:t>
      </w:r>
      <w:r w:rsidRPr="00085E54">
        <w:rPr>
          <w:rFonts w:ascii="Times New Roman" w:hAnsi="Times New Roman"/>
          <w:i/>
          <w:sz w:val="22"/>
          <w:szCs w:val="22"/>
        </w:rPr>
        <w:t>Il Pci nella società dei consumi,</w:t>
      </w:r>
      <w:r w:rsidRPr="00085E54">
        <w:rPr>
          <w:rFonts w:ascii="Times New Roman" w:hAnsi="Times New Roman"/>
          <w:sz w:val="22"/>
          <w:szCs w:val="22"/>
        </w:rPr>
        <w:t xml:space="preserve"> è stata pubblicata in R. Gualtieri (</w:t>
      </w:r>
      <w:r w:rsidR="00085E54" w:rsidRPr="00085E54">
        <w:rPr>
          <w:rFonts w:ascii="Times New Roman" w:hAnsi="Times New Roman"/>
          <w:sz w:val="22"/>
          <w:szCs w:val="22"/>
        </w:rPr>
        <w:t>a cura di</w:t>
      </w:r>
      <w:r w:rsidRPr="00085E54">
        <w:rPr>
          <w:rFonts w:ascii="Times New Roman" w:hAnsi="Times New Roman"/>
          <w:sz w:val="22"/>
          <w:szCs w:val="22"/>
        </w:rPr>
        <w:t xml:space="preserve">), </w:t>
      </w:r>
      <w:r w:rsidRPr="00085E54">
        <w:rPr>
          <w:rFonts w:ascii="Times New Roman" w:hAnsi="Times New Roman"/>
          <w:i/>
          <w:sz w:val="22"/>
          <w:szCs w:val="22"/>
        </w:rPr>
        <w:t>Il Pci nell'Italia repubblicana</w:t>
      </w:r>
      <w:r w:rsidRPr="00085E54">
        <w:rPr>
          <w:rFonts w:ascii="Times New Roman" w:hAnsi="Times New Roman"/>
          <w:sz w:val="22"/>
          <w:szCs w:val="22"/>
        </w:rPr>
        <w:t>, Carocci, Roma 2001.</w:t>
      </w:r>
    </w:p>
    <w:p w14:paraId="03102BD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E6DD00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La relazione</w:t>
      </w:r>
      <w:r w:rsidRPr="00085E54">
        <w:rPr>
          <w:rFonts w:ascii="Times New Roman" w:hAnsi="Times New Roman"/>
          <w:i/>
          <w:sz w:val="22"/>
          <w:szCs w:val="22"/>
        </w:rPr>
        <w:t xml:space="preserve"> Cinema e storia </w:t>
      </w:r>
      <w:r w:rsidRPr="00085E54">
        <w:rPr>
          <w:rFonts w:ascii="Times New Roman" w:hAnsi="Times New Roman"/>
          <w:sz w:val="22"/>
          <w:szCs w:val="22"/>
        </w:rPr>
        <w:t>al convegno</w:t>
      </w:r>
      <w:r w:rsidRPr="00085E54">
        <w:rPr>
          <w:rFonts w:ascii="Times New Roman" w:hAnsi="Times New Roman"/>
          <w:i/>
          <w:sz w:val="22"/>
          <w:szCs w:val="22"/>
        </w:rPr>
        <w:t>, Discipline, fonti e linguaggi per l'insegnamento della storia</w:t>
      </w:r>
      <w:r w:rsidRPr="00085E54">
        <w:rPr>
          <w:rFonts w:ascii="Times New Roman" w:hAnsi="Times New Roman"/>
          <w:sz w:val="22"/>
          <w:szCs w:val="22"/>
        </w:rPr>
        <w:t>, organizzato dall’IRSIFAR, Roma 11 ottobre 2001.</w:t>
      </w:r>
    </w:p>
    <w:p w14:paraId="75D1C9D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C38801E" w14:textId="77777777" w:rsidR="00E9622D" w:rsidRPr="00085E54" w:rsidRDefault="00E9622D" w:rsidP="00085E54">
      <w:pPr>
        <w:jc w:val="both"/>
        <w:rPr>
          <w:rFonts w:ascii="Times New Roman" w:hAnsi="Times New Roman"/>
          <w:i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relazione, </w:t>
      </w:r>
      <w:r w:rsidRPr="00085E54">
        <w:rPr>
          <w:rFonts w:ascii="Times New Roman" w:hAnsi="Times New Roman"/>
          <w:i/>
          <w:sz w:val="22"/>
          <w:szCs w:val="22"/>
        </w:rPr>
        <w:t>Pci, estremismo di sinistra e terrorismo</w:t>
      </w:r>
      <w:r w:rsidRPr="00085E54">
        <w:rPr>
          <w:rFonts w:ascii="Times New Roman" w:hAnsi="Times New Roman"/>
          <w:sz w:val="22"/>
          <w:szCs w:val="22"/>
        </w:rPr>
        <w:t xml:space="preserve">, presentato al Convegno </w:t>
      </w:r>
      <w:r w:rsidRPr="00085E54">
        <w:rPr>
          <w:rFonts w:ascii="Times New Roman" w:hAnsi="Times New Roman"/>
          <w:i/>
          <w:sz w:val="22"/>
          <w:szCs w:val="22"/>
        </w:rPr>
        <w:t>L'Italia repubblicana nella crisi degli anni settanta</w:t>
      </w:r>
      <w:r w:rsidRPr="00085E54">
        <w:rPr>
          <w:rFonts w:ascii="Times New Roman" w:hAnsi="Times New Roman"/>
          <w:sz w:val="22"/>
          <w:szCs w:val="22"/>
        </w:rPr>
        <w:t xml:space="preserve">, Roma novembre e dicembre 2001. </w:t>
      </w:r>
    </w:p>
    <w:p w14:paraId="6E97B81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D7D54B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Il rapporto con gli intellettuali del dissenso</w:t>
      </w:r>
      <w:r w:rsidRPr="00085E54">
        <w:rPr>
          <w:rFonts w:ascii="Times New Roman" w:hAnsi="Times New Roman"/>
          <w:sz w:val="22"/>
          <w:szCs w:val="22"/>
        </w:rPr>
        <w:t xml:space="preserve">, al Convegno della Fondazione Istituto Gramsci </w:t>
      </w:r>
      <w:r w:rsidRPr="00085E54">
        <w:rPr>
          <w:rFonts w:ascii="Times New Roman" w:hAnsi="Times New Roman"/>
          <w:i/>
          <w:sz w:val="22"/>
          <w:szCs w:val="22"/>
        </w:rPr>
        <w:t>Lucio Lombardo Radice “scienziato umanista”,</w:t>
      </w:r>
      <w:r w:rsidRPr="00085E54">
        <w:rPr>
          <w:rFonts w:ascii="Times New Roman" w:hAnsi="Times New Roman"/>
          <w:sz w:val="22"/>
          <w:szCs w:val="22"/>
        </w:rPr>
        <w:t xml:space="preserve"> Roma 28 novembre 2002; il testo è stato pubblicato nel numero 4 – 2004 della rivista “Studi storici”.</w:t>
      </w:r>
    </w:p>
    <w:p w14:paraId="5C27EA1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24C46A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E’ stato tra i relatori del Convegno dell’IRSIFAR, </w:t>
      </w:r>
      <w:r w:rsidRPr="00085E54">
        <w:rPr>
          <w:rFonts w:ascii="Times New Roman" w:hAnsi="Times New Roman"/>
          <w:i/>
          <w:sz w:val="22"/>
          <w:szCs w:val="22"/>
        </w:rPr>
        <w:t>Nazionale e internazionale nella sinistra italiana del ‘900</w:t>
      </w:r>
      <w:r w:rsidRPr="00085E54">
        <w:rPr>
          <w:rFonts w:ascii="Times New Roman" w:hAnsi="Times New Roman"/>
          <w:sz w:val="22"/>
          <w:szCs w:val="22"/>
        </w:rPr>
        <w:t>, Roma 28 novembre 2003;</w:t>
      </w:r>
    </w:p>
    <w:p w14:paraId="433E52E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8FF152D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Le riforme de centro-sinistra</w:t>
      </w:r>
      <w:r w:rsidRPr="00085E54">
        <w:rPr>
          <w:rFonts w:ascii="Times New Roman" w:hAnsi="Times New Roman"/>
          <w:sz w:val="22"/>
          <w:szCs w:val="22"/>
        </w:rPr>
        <w:t xml:space="preserve"> al Convegno</w:t>
      </w:r>
      <w:r w:rsidRPr="00085E54">
        <w:rPr>
          <w:rFonts w:ascii="Times New Roman" w:hAnsi="Times New Roman"/>
          <w:i/>
          <w:sz w:val="22"/>
          <w:szCs w:val="22"/>
        </w:rPr>
        <w:t xml:space="preserve"> Le istituzioni repubblicane dal centrismo al centro-sinistra</w:t>
      </w:r>
      <w:r w:rsidRPr="00085E54">
        <w:rPr>
          <w:rFonts w:ascii="Times New Roman" w:hAnsi="Times New Roman"/>
          <w:sz w:val="22"/>
          <w:szCs w:val="22"/>
        </w:rPr>
        <w:t xml:space="preserve">, Roma 25-26 marzo 2004. </w:t>
      </w:r>
    </w:p>
    <w:p w14:paraId="7CDC451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953C38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iCs/>
          <w:sz w:val="22"/>
          <w:szCs w:val="22"/>
        </w:rPr>
        <w:t>Di fronte al Centrosinistra</w:t>
      </w:r>
      <w:r w:rsidRPr="00085E54">
        <w:rPr>
          <w:rFonts w:ascii="Times New Roman" w:hAnsi="Times New Roman"/>
          <w:sz w:val="22"/>
          <w:szCs w:val="22"/>
        </w:rPr>
        <w:t xml:space="preserve">, al recente convegno della Fondazione Istituto Gramsci su Togliatti, dicembre 2004. </w:t>
      </w:r>
    </w:p>
    <w:p w14:paraId="0D81A84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22089A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L’antiamericanismo nella sinistra italiana</w:t>
      </w:r>
      <w:r w:rsidRPr="00085E54">
        <w:rPr>
          <w:rFonts w:ascii="Times New Roman" w:hAnsi="Times New Roman"/>
          <w:sz w:val="22"/>
          <w:szCs w:val="22"/>
        </w:rPr>
        <w:t xml:space="preserve">, al Convegno dell’Università di Roma 3, </w:t>
      </w:r>
      <w:r w:rsidRPr="00085E54">
        <w:rPr>
          <w:rFonts w:ascii="Times New Roman" w:hAnsi="Times New Roman"/>
          <w:i/>
          <w:sz w:val="22"/>
          <w:szCs w:val="22"/>
        </w:rPr>
        <w:t>L’Italia e la guerra del Vietnam, Roma</w:t>
      </w:r>
      <w:r w:rsidRPr="00085E54">
        <w:rPr>
          <w:rFonts w:ascii="Times New Roman" w:hAnsi="Times New Roman"/>
          <w:sz w:val="22"/>
          <w:szCs w:val="22"/>
        </w:rPr>
        <w:t xml:space="preserve"> 23 e 24 febbraio 2006.</w:t>
      </w:r>
    </w:p>
    <w:p w14:paraId="754D7C7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8AC04C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L’immagine della nazione nella cinematografia tra fascismo e Repubblica</w:t>
      </w:r>
      <w:r w:rsidRPr="00085E54">
        <w:rPr>
          <w:rFonts w:ascii="Times New Roman" w:hAnsi="Times New Roman"/>
          <w:sz w:val="22"/>
          <w:szCs w:val="22"/>
        </w:rPr>
        <w:t xml:space="preserve"> al Convegno promosso dal Comitato Nazionale </w:t>
      </w:r>
      <w:r w:rsidRPr="00085E54">
        <w:rPr>
          <w:rFonts w:ascii="Times New Roman" w:hAnsi="Times New Roman"/>
          <w:i/>
          <w:sz w:val="22"/>
          <w:szCs w:val="22"/>
        </w:rPr>
        <w:t>“1945-1946”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Pr="00085E54">
        <w:rPr>
          <w:rFonts w:ascii="Times New Roman" w:hAnsi="Times New Roman"/>
          <w:i/>
          <w:sz w:val="22"/>
          <w:szCs w:val="22"/>
        </w:rPr>
        <w:t>Alle origini della Repubblica</w:t>
      </w:r>
      <w:r w:rsidRPr="00085E54">
        <w:rPr>
          <w:rFonts w:ascii="Times New Roman" w:hAnsi="Times New Roman"/>
          <w:sz w:val="22"/>
          <w:szCs w:val="22"/>
        </w:rPr>
        <w:t>, Roma 30 e 31 maggio 2006.</w:t>
      </w:r>
    </w:p>
    <w:p w14:paraId="3A3FCE0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CCF17C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La relazione</w:t>
      </w:r>
      <w:r w:rsidRPr="00085E54">
        <w:rPr>
          <w:rFonts w:ascii="Times New Roman" w:hAnsi="Times New Roman"/>
          <w:i/>
          <w:sz w:val="22"/>
          <w:szCs w:val="22"/>
        </w:rPr>
        <w:t xml:space="preserve"> Il cinema e la storia della città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Le periferie romane, marginalità storiche e nuove centralità</w:t>
      </w:r>
      <w:r w:rsidRPr="00085E54">
        <w:rPr>
          <w:rFonts w:ascii="Times New Roman" w:hAnsi="Times New Roman"/>
          <w:sz w:val="22"/>
          <w:szCs w:val="22"/>
        </w:rPr>
        <w:t xml:space="preserve"> (Roma 1-2 dicembre 2006).</w:t>
      </w:r>
    </w:p>
    <w:p w14:paraId="6FCF896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7D70E0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I comunisti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Cinema di Propaganda. La comunicazione politica in Italia attraverso il cinema 1946-1975</w:t>
      </w:r>
      <w:r w:rsidRPr="00085E54">
        <w:rPr>
          <w:rFonts w:ascii="Times New Roman" w:hAnsi="Times New Roman"/>
          <w:sz w:val="22"/>
          <w:szCs w:val="22"/>
        </w:rPr>
        <w:t>, Roma 28 febbraio-1° marzo 2007, Archivio audiovisivo del movimento operaio e democratico, Fondazione Istituto Luigi Sturzo, Istituto Gramsci Bologna e Cineteca del Comune di Bologna.</w:t>
      </w:r>
    </w:p>
    <w:p w14:paraId="60422C0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5A03B05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La relazione</w:t>
      </w:r>
      <w:r w:rsidRPr="00085E54">
        <w:rPr>
          <w:rFonts w:ascii="Times New Roman" w:hAnsi="Times New Roman"/>
          <w:i/>
          <w:sz w:val="22"/>
          <w:szCs w:val="22"/>
        </w:rPr>
        <w:t xml:space="preserve"> Il cinema e la storia della città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Le periferie romane, marginalità storiche e nuove centralità</w:t>
      </w:r>
      <w:r w:rsidRPr="00085E54">
        <w:rPr>
          <w:rFonts w:ascii="Times New Roman" w:hAnsi="Times New Roman"/>
          <w:sz w:val="22"/>
          <w:szCs w:val="22"/>
        </w:rPr>
        <w:t xml:space="preserve"> (Roma 1-2 dicembre 2006).</w:t>
      </w:r>
    </w:p>
    <w:p w14:paraId="4F05224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300FA7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I comunisti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Cinema di Propaganda della Democrazia cristiana e del Pci</w:t>
      </w:r>
      <w:r w:rsidRPr="00085E54">
        <w:rPr>
          <w:rFonts w:ascii="Times New Roman" w:hAnsi="Times New Roman"/>
          <w:sz w:val="22"/>
          <w:szCs w:val="22"/>
        </w:rPr>
        <w:t>, Roma marzo 2007, Archivio audiovisivo del Movimento operaio e democratico, Istituto Luigi Sturzo e Cineteca del Comune di Bologna.</w:t>
      </w:r>
    </w:p>
    <w:p w14:paraId="2795D76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A74CC3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Un riformismo difficile. Il PCI tra tradizione e innovazione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Nino Calice 1997-2007</w:t>
      </w:r>
      <w:r w:rsidRPr="00085E54">
        <w:rPr>
          <w:rFonts w:ascii="Times New Roman" w:hAnsi="Times New Roman"/>
          <w:sz w:val="22"/>
          <w:szCs w:val="22"/>
        </w:rPr>
        <w:t>, Potenza 14 settembre 2007.</w:t>
      </w:r>
    </w:p>
    <w:p w14:paraId="2DCBB00D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A2DBA8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Un decennio di passioni – Scontri di piazza</w:t>
      </w:r>
      <w:r w:rsidRPr="00085E54">
        <w:rPr>
          <w:rFonts w:ascii="Times New Roman" w:hAnsi="Times New Roman"/>
          <w:sz w:val="22"/>
          <w:szCs w:val="22"/>
        </w:rPr>
        <w:t>, al Festival dei popoli, Firenze 20 novembre 2007.</w:t>
      </w:r>
    </w:p>
    <w:p w14:paraId="475A157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5F6BEF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Gli scritti sul comunismo di Franco De Felice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I percorsi di ricerca di Franco De Felice</w:t>
      </w:r>
      <w:r w:rsidRPr="00085E54">
        <w:rPr>
          <w:rFonts w:ascii="Times New Roman" w:hAnsi="Times New Roman"/>
          <w:sz w:val="22"/>
          <w:szCs w:val="22"/>
        </w:rPr>
        <w:t>, Università degli studi di Bari, Bari 21 gennaio 2008.</w:t>
      </w:r>
    </w:p>
    <w:p w14:paraId="4608D4C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BD8E33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L’opinione pubblica e la politica italiana contro il terrorismo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Protesta sociale e violenza politica in Italia e nella Germania federale negli anni ’60 e ’70 del Novecento</w:t>
      </w:r>
      <w:r w:rsidRPr="00085E54">
        <w:rPr>
          <w:rFonts w:ascii="Times New Roman" w:hAnsi="Times New Roman"/>
          <w:sz w:val="22"/>
          <w:szCs w:val="22"/>
        </w:rPr>
        <w:t>, Fondazione Bruno Kessler, Trento 8-9 maggio 2008.</w:t>
      </w:r>
    </w:p>
    <w:p w14:paraId="2A90880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5C0058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Il terrorismo rosso, la violenza e la crisi della cultura politica del Pci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Violenza e storia d’Italia</w:t>
      </w:r>
      <w:r w:rsidRPr="00085E54">
        <w:rPr>
          <w:rFonts w:ascii="Times New Roman" w:hAnsi="Times New Roman"/>
          <w:sz w:val="22"/>
          <w:szCs w:val="22"/>
        </w:rPr>
        <w:t>, Università di Macerata, Macerata 22-24 maggio 2008.</w:t>
      </w:r>
    </w:p>
    <w:p w14:paraId="32A01B3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3405E9A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relazione, </w:t>
      </w:r>
      <w:r w:rsidRPr="00085E54">
        <w:rPr>
          <w:rFonts w:ascii="Times New Roman" w:hAnsi="Times New Roman"/>
          <w:i/>
          <w:sz w:val="22"/>
          <w:szCs w:val="22"/>
        </w:rPr>
        <w:t>Le leggi razziali e il cinema</w:t>
      </w:r>
      <w:r w:rsidRPr="00085E54">
        <w:rPr>
          <w:rFonts w:ascii="Times New Roman" w:hAnsi="Times New Roman"/>
          <w:sz w:val="22"/>
          <w:szCs w:val="22"/>
        </w:rPr>
        <w:t xml:space="preserve">, al Convegno di studio in memoria del 70° delle leggi razziali, </w:t>
      </w:r>
      <w:r w:rsidRPr="00085E54">
        <w:rPr>
          <w:rFonts w:ascii="Times New Roman" w:hAnsi="Times New Roman"/>
          <w:i/>
          <w:sz w:val="22"/>
          <w:szCs w:val="22"/>
        </w:rPr>
        <w:t>Scolara Levi Lia – Razza ebraica</w:t>
      </w:r>
      <w:r w:rsidRPr="00085E54">
        <w:rPr>
          <w:rFonts w:ascii="Times New Roman" w:hAnsi="Times New Roman"/>
          <w:sz w:val="22"/>
          <w:szCs w:val="22"/>
        </w:rPr>
        <w:t>, Roma 12 novembre 2008.</w:t>
      </w:r>
    </w:p>
    <w:p w14:paraId="177A031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ED4D488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relazione, </w:t>
      </w:r>
      <w:r w:rsidRPr="00085E54">
        <w:rPr>
          <w:rFonts w:ascii="Times New Roman" w:hAnsi="Times New Roman"/>
          <w:i/>
          <w:sz w:val="22"/>
          <w:szCs w:val="22"/>
        </w:rPr>
        <w:t>Gli studi di storia del movimento operaio, del socialismo, del comunismo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Franco De Felice storico e maestro</w:t>
      </w:r>
      <w:r w:rsidRPr="00085E54">
        <w:rPr>
          <w:rFonts w:ascii="Times New Roman" w:hAnsi="Times New Roman"/>
          <w:sz w:val="22"/>
          <w:szCs w:val="22"/>
        </w:rPr>
        <w:t>, Roma 9 ottobre 2008.</w:t>
      </w:r>
    </w:p>
    <w:p w14:paraId="05EA3D1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0635C950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E’ stato tra i relatori al Convegno dell’Enciclopedia italiana-Istituto Gramsci, </w:t>
      </w:r>
      <w:r w:rsidRPr="00085E54">
        <w:rPr>
          <w:rFonts w:ascii="Times New Roman" w:hAnsi="Times New Roman"/>
          <w:i/>
          <w:sz w:val="22"/>
          <w:szCs w:val="22"/>
        </w:rPr>
        <w:t>Aldo Moro e la crisi della Repubblica</w:t>
      </w:r>
      <w:r w:rsidRPr="00085E54">
        <w:rPr>
          <w:rFonts w:ascii="Times New Roman" w:hAnsi="Times New Roman"/>
          <w:sz w:val="22"/>
          <w:szCs w:val="22"/>
        </w:rPr>
        <w:t xml:space="preserve">, Roma 23 ottobre 2008. </w:t>
      </w:r>
    </w:p>
    <w:p w14:paraId="5878B98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A7199F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Il contesto storico-politico del Novecento nell’Italia di Carlo Levi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 xml:space="preserve">Carlo Levi e il cinema. Valori, utopia e impegno, </w:t>
      </w:r>
      <w:r w:rsidRPr="00085E54">
        <w:rPr>
          <w:rFonts w:ascii="Times New Roman" w:hAnsi="Times New Roman"/>
          <w:sz w:val="22"/>
          <w:szCs w:val="22"/>
        </w:rPr>
        <w:t>Roma – Torino, 12-15 maggio 2009.</w:t>
      </w:r>
    </w:p>
    <w:p w14:paraId="632BE46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5E7320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Rappresentare il terrorismo</w:t>
      </w:r>
      <w:r w:rsidRPr="00085E54">
        <w:rPr>
          <w:rFonts w:ascii="Times New Roman" w:hAnsi="Times New Roman"/>
          <w:sz w:val="22"/>
          <w:szCs w:val="22"/>
        </w:rPr>
        <w:t>, al Saturno film festival, Alatri 25 novembre 2009.</w:t>
      </w:r>
    </w:p>
    <w:p w14:paraId="3177A0E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br/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La conciliazione impossibile</w:t>
      </w:r>
      <w:r w:rsidRPr="00085E54">
        <w:rPr>
          <w:rFonts w:ascii="Times New Roman" w:hAnsi="Times New Roman"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i/>
          <w:sz w:val="22"/>
          <w:szCs w:val="22"/>
        </w:rPr>
        <w:t>Memoria contesa/memoria condivisa, Il lavoro nei documenti filmati dell’industria e del movimento operaio</w:t>
      </w:r>
      <w:r w:rsidRPr="00085E54">
        <w:rPr>
          <w:rFonts w:ascii="Times New Roman" w:hAnsi="Times New Roman"/>
          <w:sz w:val="22"/>
          <w:szCs w:val="22"/>
        </w:rPr>
        <w:t>, Torino – Ivrea – Roma 30 novembre – 12 dicembre 2009.</w:t>
      </w:r>
    </w:p>
    <w:p w14:paraId="556537C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71AAAE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i/>
          <w:sz w:val="22"/>
          <w:szCs w:val="22"/>
        </w:rPr>
        <w:t>Letteratura, cinema e propaganda politica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i/>
          <w:sz w:val="22"/>
          <w:szCs w:val="22"/>
        </w:rPr>
        <w:t>La letteratura come strumento. Convincere, irretire, manipolare</w:t>
      </w:r>
      <w:r w:rsidRPr="00085E54">
        <w:rPr>
          <w:rFonts w:ascii="Times New Roman" w:hAnsi="Times New Roman"/>
          <w:sz w:val="22"/>
          <w:szCs w:val="22"/>
        </w:rPr>
        <w:t>, Scuola Normale Superiore, Pisa 2 dicembre 2009.</w:t>
      </w:r>
    </w:p>
    <w:p w14:paraId="451B74A7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956F37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softHyphen/>
        <w:t xml:space="preserve">Ha presentato una relazione al Seminario della SISSCO </w:t>
      </w:r>
      <w:r w:rsidRPr="00085E54">
        <w:rPr>
          <w:rFonts w:ascii="Times New Roman" w:hAnsi="Times New Roman"/>
          <w:i/>
          <w:sz w:val="22"/>
          <w:szCs w:val="22"/>
        </w:rPr>
        <w:t>L’Italia dopo il miracolo. Ricerche in corso</w:t>
      </w:r>
      <w:r w:rsidRPr="00085E54">
        <w:rPr>
          <w:rFonts w:ascii="Times New Roman" w:hAnsi="Times New Roman"/>
          <w:sz w:val="22"/>
          <w:szCs w:val="22"/>
        </w:rPr>
        <w:t>, Bologna 12-13 marzo 2010.</w:t>
      </w:r>
    </w:p>
    <w:p w14:paraId="27C83E4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48092BC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Seminario sui linguaggi della comunicazione storica</w:t>
      </w:r>
      <w:r w:rsidRPr="00085E54">
        <w:rPr>
          <w:rFonts w:ascii="Times New Roman" w:hAnsi="Times New Roman"/>
          <w:sz w:val="22"/>
          <w:szCs w:val="22"/>
        </w:rPr>
        <w:t>, organizzato dall’Associazione per la storia e le memorie della repubblica e dalla Fondazione per le scienze religiose Giovanni XXIII, Bologna 21 maggio 2010.</w:t>
      </w:r>
    </w:p>
    <w:p w14:paraId="22E0C41D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3D05212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L’Italia e le sue narrazioni: storie documentarie della politica italiana</w:t>
      </w:r>
      <w:r w:rsidRPr="00085E54">
        <w:rPr>
          <w:rFonts w:ascii="Times New Roman" w:hAnsi="Times New Roman"/>
          <w:sz w:val="22"/>
          <w:szCs w:val="22"/>
        </w:rPr>
        <w:t>, convegno organizzato dalla Fondazione AAMOD, Roma 16-18 dicembre 2010.</w:t>
      </w:r>
    </w:p>
    <w:p w14:paraId="09E94599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51FB5E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Sviluppo capitalistico e unità nazionale. Le forme economiche, politiche e culturali dell’unità nazionale e della sua crisi</w:t>
      </w:r>
      <w:r w:rsidRPr="00085E54">
        <w:rPr>
          <w:rFonts w:ascii="Times New Roman" w:hAnsi="Times New Roman"/>
          <w:sz w:val="22"/>
          <w:szCs w:val="22"/>
        </w:rPr>
        <w:t>, per il 150° della costituzione dello Stato italiano, Biblioteca della Camera, Associazione per la storia e le memorie della Repubblica – Facoltà di Giurisprudenza dell’Università di Roma “La Sapienza, Roma 25-27 maggio 2011.</w:t>
      </w:r>
    </w:p>
    <w:p w14:paraId="3C915487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E64861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svolto la relazione introduttiva al seminario su </w:t>
      </w:r>
      <w:r w:rsidRPr="00085E54">
        <w:rPr>
          <w:rFonts w:ascii="Times New Roman" w:hAnsi="Times New Roman"/>
          <w:i/>
          <w:sz w:val="22"/>
          <w:szCs w:val="22"/>
        </w:rPr>
        <w:t>La rivoluzione globale. Storia del comunismo internazionale 1917-1991</w:t>
      </w:r>
      <w:r w:rsidRPr="00085E54">
        <w:rPr>
          <w:rFonts w:ascii="Times New Roman" w:hAnsi="Times New Roman"/>
          <w:b/>
          <w:sz w:val="22"/>
          <w:szCs w:val="22"/>
        </w:rPr>
        <w:t xml:space="preserve">, </w:t>
      </w:r>
      <w:r w:rsidRPr="00085E54">
        <w:rPr>
          <w:rFonts w:ascii="Times New Roman" w:hAnsi="Times New Roman"/>
          <w:sz w:val="22"/>
          <w:szCs w:val="22"/>
        </w:rPr>
        <w:t>Fondazione Istituto</w:t>
      </w:r>
      <w:r w:rsidRPr="00085E54">
        <w:rPr>
          <w:rFonts w:ascii="Times New Roman" w:hAnsi="Times New Roman"/>
          <w:b/>
          <w:sz w:val="22"/>
          <w:szCs w:val="22"/>
        </w:rPr>
        <w:t xml:space="preserve"> </w:t>
      </w:r>
      <w:r w:rsidRPr="00085E54">
        <w:rPr>
          <w:rFonts w:ascii="Times New Roman" w:hAnsi="Times New Roman"/>
          <w:sz w:val="22"/>
          <w:szCs w:val="22"/>
        </w:rPr>
        <w:t>Gramsci, Roma 19 ottobre 2012.</w:t>
      </w:r>
    </w:p>
    <w:p w14:paraId="6178683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63439DC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Strategia della tensione e storia d’Italia</w:t>
      </w:r>
      <w:r w:rsidRPr="00085E54">
        <w:rPr>
          <w:rFonts w:ascii="Times New Roman" w:hAnsi="Times New Roman"/>
          <w:sz w:val="22"/>
          <w:szCs w:val="22"/>
        </w:rPr>
        <w:t>, Fondazione Giuseppe Di Vittorio e Casa della memoria di Brescia, Brescia 19 novembre 2012.</w:t>
      </w:r>
    </w:p>
    <w:p w14:paraId="3408251F" w14:textId="77777777" w:rsidR="00E9622D" w:rsidRPr="00085E54" w:rsidRDefault="00E9622D" w:rsidP="00085E54">
      <w:pPr>
        <w:jc w:val="both"/>
        <w:rPr>
          <w:rFonts w:ascii="Times New Roman" w:hAnsi="Times New Roman"/>
          <w:b/>
          <w:sz w:val="22"/>
          <w:szCs w:val="22"/>
        </w:rPr>
      </w:pPr>
    </w:p>
    <w:p w14:paraId="3784E397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Scrivere la storia del comunismo</w:t>
      </w:r>
      <w:r w:rsidRPr="00085E54">
        <w:rPr>
          <w:rFonts w:ascii="Times New Roman" w:hAnsi="Times New Roman"/>
          <w:sz w:val="22"/>
          <w:szCs w:val="22"/>
        </w:rPr>
        <w:t>, Fondazione Istituto Gramsci, Roma, 13-14 dicembre 2012.</w:t>
      </w:r>
    </w:p>
    <w:p w14:paraId="001BDCB8" w14:textId="77777777" w:rsidR="00E9622D" w:rsidRPr="00085E54" w:rsidRDefault="00E9622D" w:rsidP="00085E54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14:paraId="47EF2F8C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Dopoguerra</w:t>
      </w: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(Tony Judt),</w:t>
      </w:r>
      <w:r w:rsidRPr="00085E54">
        <w:rPr>
          <w:rFonts w:ascii="Times New Roman" w:hAnsi="Times New Roman"/>
          <w:sz w:val="22"/>
          <w:szCs w:val="22"/>
        </w:rPr>
        <w:t xml:space="preserve"> with M. Del Pero, G. Gozzini e S. Pons, Dipartimento di studi storici, geografici e dell’antichità, Padova 20 febbraio 2013.</w:t>
      </w:r>
    </w:p>
    <w:p w14:paraId="3DFFEA3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DCA59B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Paolo Spriano storico e militante</w:t>
      </w:r>
      <w:r w:rsidRPr="00085E54">
        <w:rPr>
          <w:rFonts w:ascii="Times New Roman" w:hAnsi="Times New Roman"/>
          <w:sz w:val="22"/>
          <w:szCs w:val="22"/>
        </w:rPr>
        <w:t>, Convegno di studi della Fondazione Istituto Gramsci - Dipartimento di Storia, Culture, Religioni, Università La Sapienza, Roma 4 aprile 2013.</w:t>
      </w:r>
    </w:p>
    <w:p w14:paraId="76DF96D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7AABABFF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1977, ambivalenze di una modernità</w:t>
      </w:r>
      <w:r w:rsidRPr="00085E54">
        <w:rPr>
          <w:rFonts w:ascii="Times New Roman" w:hAnsi="Times New Roman"/>
          <w:sz w:val="22"/>
          <w:szCs w:val="22"/>
        </w:rPr>
        <w:t>, Convegno internazionale di studi Italia organizzato dal Senato della Repubblica, Roma 18-19 aprile 2013.</w:t>
      </w:r>
    </w:p>
    <w:p w14:paraId="26F23E77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36531334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presentato una relazione, </w:t>
      </w:r>
      <w:r w:rsidRPr="00085E54">
        <w:rPr>
          <w:rFonts w:ascii="Times New Roman" w:hAnsi="Times New Roman"/>
          <w:i/>
          <w:sz w:val="22"/>
          <w:szCs w:val="22"/>
        </w:rPr>
        <w:t>Dalla battaglia con la censura al nuovo cinema politico</w:t>
      </w:r>
      <w:r w:rsidRPr="00085E54">
        <w:rPr>
          <w:rFonts w:ascii="Times New Roman" w:hAnsi="Times New Roman"/>
          <w:sz w:val="22"/>
          <w:szCs w:val="22"/>
        </w:rPr>
        <w:t xml:space="preserve">, all’ultima edizione dei Cantieri di storia della Sissco, nel panel </w:t>
      </w:r>
      <w:r w:rsidRPr="00085E54">
        <w:rPr>
          <w:rFonts w:ascii="Times New Roman" w:hAnsi="Times New Roman"/>
          <w:i/>
          <w:sz w:val="22"/>
          <w:szCs w:val="22"/>
        </w:rPr>
        <w:t>L’Italia del miracolo tra cinema, musica e televisione</w:t>
      </w:r>
      <w:r w:rsidRPr="00085E54">
        <w:rPr>
          <w:rFonts w:ascii="Times New Roman" w:hAnsi="Times New Roman"/>
          <w:sz w:val="22"/>
          <w:szCs w:val="22"/>
        </w:rPr>
        <w:t xml:space="preserve"> (Salerno 10-12 settembre 2013).</w:t>
      </w:r>
    </w:p>
    <w:p w14:paraId="2C147FAB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29728B6E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Dallo sbarco alleato all’avvio della Resistenza</w:t>
      </w:r>
      <w:r w:rsidRPr="00085E54">
        <w:rPr>
          <w:rFonts w:ascii="Times New Roman" w:hAnsi="Times New Roman"/>
          <w:sz w:val="22"/>
          <w:szCs w:val="22"/>
        </w:rPr>
        <w:t xml:space="preserve">, organizzato dall’ISSICO, Catania 16 novembre 2013. </w:t>
      </w:r>
    </w:p>
    <w:p w14:paraId="2A5BB94E" w14:textId="77777777" w:rsidR="00E9622D" w:rsidRPr="00085E54" w:rsidRDefault="00E9622D" w:rsidP="00085E54">
      <w:pPr>
        <w:jc w:val="both"/>
        <w:rPr>
          <w:rFonts w:ascii="Times New Roman" w:hAnsi="Times New Roman"/>
          <w:i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1943.</w:t>
      </w:r>
    </w:p>
    <w:p w14:paraId="1BE09D9C" w14:textId="77777777" w:rsidR="00E9622D" w:rsidRPr="00085E54" w:rsidRDefault="00E9622D" w:rsidP="00085E54">
      <w:pPr>
        <w:jc w:val="both"/>
        <w:rPr>
          <w:rFonts w:ascii="Times New Roman" w:hAnsi="Times New Roman"/>
          <w:i/>
          <w:sz w:val="22"/>
          <w:szCs w:val="22"/>
        </w:rPr>
      </w:pPr>
    </w:p>
    <w:p w14:paraId="130B2CF6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Lo sbarco in Sicilia e il mondo nuovo</w:t>
      </w:r>
      <w:r w:rsidRPr="00085E54">
        <w:rPr>
          <w:rFonts w:ascii="Times New Roman" w:hAnsi="Times New Roman"/>
          <w:sz w:val="22"/>
          <w:szCs w:val="22"/>
        </w:rPr>
        <w:t>, organizzato dalla Fondazione Federico II di Palermo e dall’Università degli Studi di Palermo, Palermo 28-29 novembre 2013.</w:t>
      </w:r>
    </w:p>
    <w:p w14:paraId="2EC89131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5F76C4A3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partecipato al seminario sul libro di G. E. Rusconi, </w:t>
      </w:r>
      <w:r w:rsidRPr="00085E54">
        <w:rPr>
          <w:rFonts w:ascii="Times New Roman" w:hAnsi="Times New Roman"/>
          <w:i/>
          <w:sz w:val="22"/>
          <w:szCs w:val="22"/>
        </w:rPr>
        <w:t>Marlene e Leni. Seduzione, cinema e politica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</w:p>
    <w:p w14:paraId="6A629820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Fondazione Istituto Gramsci, 13 marzo 2014. </w:t>
      </w:r>
    </w:p>
    <w:p w14:paraId="6372E794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4A2AFE71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partecipato al Convegno internazionale di studi </w:t>
      </w:r>
      <w:r w:rsidRPr="00085E54">
        <w:rPr>
          <w:rFonts w:ascii="Times New Roman" w:hAnsi="Times New Roman"/>
          <w:i/>
          <w:sz w:val="22"/>
          <w:szCs w:val="22"/>
        </w:rPr>
        <w:t>L'Italia degli anni di piombo nel contesto internazionale</w:t>
      </w:r>
      <w:r w:rsidRPr="00085E54">
        <w:rPr>
          <w:rFonts w:ascii="Times New Roman" w:hAnsi="Times New Roman"/>
          <w:sz w:val="22"/>
          <w:szCs w:val="22"/>
        </w:rPr>
        <w:t xml:space="preserve">, Biblioteca del Senato, Roma 8 maggio 2014. </w:t>
      </w:r>
    </w:p>
    <w:p w14:paraId="6E70218B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EC3D24C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i/>
          <w:sz w:val="22"/>
          <w:szCs w:val="22"/>
        </w:rPr>
        <w:t>Il cinema in guerra. Propaganda ed evasione durante l’occupazione tedesca</w:t>
      </w:r>
      <w:r w:rsidRPr="00085E54">
        <w:rPr>
          <w:rFonts w:ascii="Times New Roman" w:hAnsi="Times New Roman"/>
          <w:sz w:val="22"/>
          <w:szCs w:val="22"/>
        </w:rPr>
        <w:t xml:space="preserve">, al Convegno del Senato della Repubblica italiana, </w:t>
      </w:r>
      <w:r w:rsidRPr="00085E54">
        <w:rPr>
          <w:rFonts w:ascii="Times New Roman" w:hAnsi="Times New Roman"/>
          <w:i/>
          <w:sz w:val="22"/>
          <w:szCs w:val="22"/>
        </w:rPr>
        <w:t>Verso la Liberazione. Roma in guerra tra occupazione, antifascismo e Resistenza armata 1943-1944</w:t>
      </w:r>
      <w:r w:rsidRPr="00085E54">
        <w:rPr>
          <w:rFonts w:ascii="Times New Roman" w:hAnsi="Times New Roman"/>
          <w:sz w:val="22"/>
          <w:szCs w:val="22"/>
        </w:rPr>
        <w:t xml:space="preserve">, Roma 5-6 giugno 2014. </w:t>
      </w:r>
    </w:p>
    <w:p w14:paraId="196790B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3528886A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i/>
          <w:sz w:val="22"/>
          <w:szCs w:val="22"/>
        </w:rPr>
        <w:t>Diritti, cittadinanza e ordine pubblico nell’azione del Pci, dalla richiesta del disarmo della polizia ai processi contro la Mafia: la definizione di un modello politico</w:t>
      </w:r>
      <w:r w:rsidRPr="00085E54">
        <w:rPr>
          <w:rFonts w:ascii="Times New Roman" w:hAnsi="Times New Roman"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bCs/>
          <w:i/>
          <w:sz w:val="22"/>
          <w:szCs w:val="22"/>
        </w:rPr>
        <w:t>Stato, Stato di diritto e violenze nell’Italia repubblicana</w:t>
      </w:r>
      <w:r w:rsidRPr="00085E54">
        <w:rPr>
          <w:rFonts w:ascii="Times New Roman" w:hAnsi="Times New Roman"/>
          <w:bCs/>
          <w:sz w:val="22"/>
          <w:szCs w:val="22"/>
        </w:rPr>
        <w:t>, organizzato dall’Ecole française de Rome, l’Université Paris VIII (HISPOS), l’Institut universitaire de France, l’Université de Grenoble (CRHIPA), l’Università di Bologne, l’Università di Macerata. Roma, 20-21 novembre 2014.</w:t>
      </w:r>
    </w:p>
    <w:p w14:paraId="6F06179B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57C491FD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partecipato al seminario </w:t>
      </w:r>
      <w:r w:rsidRPr="00085E54">
        <w:rPr>
          <w:rFonts w:ascii="Times New Roman" w:hAnsi="Times New Roman"/>
          <w:bCs/>
          <w:i/>
          <w:sz w:val="22"/>
          <w:szCs w:val="22"/>
        </w:rPr>
        <w:t>Violenza, politica e democrazia nell’Italia repubblicana</w:t>
      </w:r>
      <w:r w:rsidRPr="00085E54">
        <w:rPr>
          <w:rFonts w:ascii="Times New Roman" w:hAnsi="Times New Roman"/>
          <w:bCs/>
          <w:sz w:val="22"/>
          <w:szCs w:val="22"/>
        </w:rPr>
        <w:t xml:space="preserve">, Sezze 14 maggio 2015, organizzato dal Centro Studi di Storia Contemporanea Luigi di Rosa. </w:t>
      </w:r>
    </w:p>
    <w:p w14:paraId="2B217A57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3E5F36D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coordinato il Panel </w:t>
      </w:r>
      <w:r w:rsidRPr="00085E54">
        <w:rPr>
          <w:rFonts w:ascii="Times New Roman" w:hAnsi="Times New Roman"/>
          <w:bCs/>
          <w:i/>
          <w:sz w:val="22"/>
          <w:szCs w:val="22"/>
        </w:rPr>
        <w:t>L’Italia del terrorismo. Istituzioni, partiti, opinione pubblica</w:t>
      </w:r>
      <w:r w:rsidRPr="00085E54">
        <w:rPr>
          <w:rFonts w:ascii="Times New Roman" w:hAnsi="Times New Roman"/>
          <w:bCs/>
          <w:sz w:val="22"/>
          <w:szCs w:val="22"/>
        </w:rPr>
        <w:t xml:space="preserve"> e presentato la relazione </w:t>
      </w:r>
      <w:r w:rsidRPr="00085E54">
        <w:rPr>
          <w:rFonts w:ascii="Times New Roman" w:hAnsi="Times New Roman"/>
          <w:bCs/>
          <w:i/>
          <w:sz w:val="22"/>
          <w:szCs w:val="22"/>
        </w:rPr>
        <w:t>Il Partito comunista e la “scoperta” del terrorismo di sinistra</w:t>
      </w:r>
      <w:r w:rsidRPr="00085E54">
        <w:rPr>
          <w:rFonts w:ascii="Times New Roman" w:hAnsi="Times New Roman"/>
          <w:bCs/>
          <w:sz w:val="22"/>
          <w:szCs w:val="22"/>
        </w:rPr>
        <w:t xml:space="preserve">, all’VIII edizione dei Cantieri di Storia della Sissco, Viterbo 14-16 settembre 2015. </w:t>
      </w:r>
    </w:p>
    <w:p w14:paraId="65C8C5A0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6252894D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presentato una relazione </w:t>
      </w:r>
      <w:r w:rsidRPr="00085E54">
        <w:rPr>
          <w:rFonts w:ascii="Times New Roman" w:hAnsi="Times New Roman"/>
          <w:bCs/>
          <w:i/>
          <w:sz w:val="22"/>
          <w:szCs w:val="22"/>
        </w:rPr>
        <w:t xml:space="preserve">Il caso 7 aprile e la politica e la cultura del Pci </w:t>
      </w:r>
      <w:r w:rsidRPr="00085E54">
        <w:rPr>
          <w:rFonts w:ascii="Times New Roman" w:hAnsi="Times New Roman"/>
          <w:bCs/>
          <w:sz w:val="22"/>
          <w:szCs w:val="22"/>
        </w:rPr>
        <w:t>al Convegno</w:t>
      </w:r>
    </w:p>
    <w:p w14:paraId="136A4AAF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6FBFCAC7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 della Fondazione Gramsci </w:t>
      </w:r>
      <w:r w:rsidRPr="00085E54">
        <w:rPr>
          <w:rFonts w:ascii="Times New Roman" w:hAnsi="Times New Roman"/>
          <w:bCs/>
          <w:i/>
          <w:sz w:val="22"/>
          <w:szCs w:val="22"/>
        </w:rPr>
        <w:t>Gli intellettuali nella crisi della Repubblica: fra radicalizzazione e disincanto</w:t>
      </w:r>
      <w:r w:rsidRPr="00085E54">
        <w:rPr>
          <w:rFonts w:ascii="Times New Roman" w:hAnsi="Times New Roman"/>
          <w:bCs/>
          <w:sz w:val="22"/>
          <w:szCs w:val="22"/>
        </w:rPr>
        <w:t>, Roma 2-3 ottobre 2015</w:t>
      </w:r>
    </w:p>
    <w:p w14:paraId="2BD31EC5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5D502363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presentato la relazione, </w:t>
      </w:r>
      <w:r w:rsidRPr="00085E54">
        <w:rPr>
          <w:rFonts w:ascii="Times New Roman" w:hAnsi="Times New Roman"/>
          <w:bCs/>
          <w:i/>
          <w:sz w:val="22"/>
          <w:szCs w:val="22"/>
        </w:rPr>
        <w:t>La carta delle donne nel contesto italiano degli anni ottanta,</w:t>
      </w:r>
      <w:r w:rsidRPr="00085E54">
        <w:rPr>
          <w:rFonts w:ascii="Times New Roman" w:hAnsi="Times New Roman"/>
          <w:bCs/>
          <w:sz w:val="22"/>
          <w:szCs w:val="22"/>
        </w:rPr>
        <w:t xml:space="preserve"> al Convegno della Fondazione Istituto Gramsci e della Fondazione Nilde Jotti </w:t>
      </w:r>
      <w:r w:rsidRPr="00085E54">
        <w:rPr>
          <w:rFonts w:ascii="Times New Roman" w:hAnsi="Times New Roman"/>
          <w:bCs/>
          <w:i/>
          <w:sz w:val="22"/>
          <w:szCs w:val="22"/>
        </w:rPr>
        <w:t>La Carta delle donne un’autobiografia al femminile. Una storia peculiare del rapporto tra Pci e femminismo</w:t>
      </w:r>
      <w:r w:rsidRPr="00085E54">
        <w:rPr>
          <w:rFonts w:ascii="Times New Roman" w:hAnsi="Times New Roman"/>
          <w:bCs/>
          <w:sz w:val="22"/>
          <w:szCs w:val="22"/>
        </w:rPr>
        <w:t xml:space="preserve">, Roma 23 ottobre 2015 </w:t>
      </w:r>
    </w:p>
    <w:p w14:paraId="666A732A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1CD1092C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bCs/>
          <w:i/>
          <w:sz w:val="22"/>
          <w:szCs w:val="22"/>
        </w:rPr>
        <w:t>Storiografia, meta-cinema e uso del passato</w:t>
      </w:r>
      <w:r w:rsidRPr="00085E54">
        <w:rPr>
          <w:rFonts w:ascii="Times New Roman" w:hAnsi="Times New Roman"/>
          <w:bCs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bCs/>
          <w:i/>
          <w:sz w:val="22"/>
          <w:szCs w:val="22"/>
        </w:rPr>
        <w:t>Cinema &amp; Storia, Tempo, memoria, identità nelle immagini del nuovo millennio</w:t>
      </w:r>
      <w:r w:rsidRPr="00085E54">
        <w:rPr>
          <w:rFonts w:ascii="Times New Roman" w:hAnsi="Times New Roman"/>
          <w:bCs/>
          <w:sz w:val="22"/>
          <w:szCs w:val="22"/>
        </w:rPr>
        <w:t>, Università di Roma tre, Roma 26-27 novembre 2015.</w:t>
      </w:r>
    </w:p>
    <w:p w14:paraId="1A599A94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7A8BDF14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partecipato alla giornata di studi internazionale </w:t>
      </w:r>
      <w:r w:rsidRPr="00085E54">
        <w:rPr>
          <w:rFonts w:ascii="Times New Roman" w:hAnsi="Times New Roman"/>
          <w:bCs/>
          <w:i/>
          <w:sz w:val="22"/>
          <w:szCs w:val="22"/>
        </w:rPr>
        <w:t>Sociologie et histoire comparées dans l’Europe et le Moyen-Orient contemporains</w:t>
      </w:r>
      <w:r w:rsidRPr="00085E54">
        <w:rPr>
          <w:rFonts w:ascii="Times New Roman" w:hAnsi="Times New Roman"/>
          <w:bCs/>
          <w:sz w:val="22"/>
          <w:szCs w:val="22"/>
        </w:rPr>
        <w:t>, Centre National de la Recherche Scientifique – École des Hautes Études en Sciences Sociales, Paris 3 dicembre 2015.</w:t>
      </w:r>
    </w:p>
    <w:p w14:paraId="62F9EEC3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29498948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bCs/>
          <w:i/>
          <w:sz w:val="22"/>
          <w:szCs w:val="22"/>
        </w:rPr>
        <w:t>Aldo Moro e il centro-sinistra</w:t>
      </w:r>
      <w:r w:rsidRPr="00085E54">
        <w:rPr>
          <w:rFonts w:ascii="Times New Roman" w:hAnsi="Times New Roman"/>
          <w:bCs/>
          <w:sz w:val="22"/>
          <w:szCs w:val="22"/>
        </w:rPr>
        <w:t xml:space="preserve"> al Seminario </w:t>
      </w:r>
      <w:r w:rsidRPr="00085E54">
        <w:rPr>
          <w:rFonts w:ascii="Times New Roman" w:hAnsi="Times New Roman"/>
          <w:bCs/>
          <w:i/>
          <w:sz w:val="22"/>
          <w:szCs w:val="22"/>
        </w:rPr>
        <w:t>Aldo Moro nel centenario della nascita: una vita e un percorso di democrazia</w:t>
      </w:r>
      <w:r w:rsidRPr="00085E54">
        <w:rPr>
          <w:rFonts w:ascii="Times New Roman" w:hAnsi="Times New Roman"/>
          <w:bCs/>
          <w:sz w:val="22"/>
          <w:szCs w:val="22"/>
        </w:rPr>
        <w:t xml:space="preserve">, Archivio Storico della Presidenza della Repubblica, Roma </w:t>
      </w:r>
      <w:r w:rsidRPr="00085E54">
        <w:rPr>
          <w:rFonts w:ascii="Times New Roman" w:hAnsi="Times New Roman"/>
          <w:bCs/>
          <w:iCs/>
          <w:sz w:val="22"/>
          <w:szCs w:val="22"/>
        </w:rPr>
        <w:t>12 febbraio 2016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05244BDA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C7EA29D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partecipato al Seminario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Politica, cultura, società e violenza nel triennio della Solidarietà nazionale 1976-1979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Premio Nazionale Luigi di Rosa, Sezze maggio 2016. </w:t>
      </w:r>
    </w:p>
    <w:p w14:paraId="013158A0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D21A1B4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Partito comunista, “trame nere” e “partito armato” 1967-1982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 partiti italiani di fronte al terrorismo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Seminario di ricerca Sissco: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L’Italia del terrorismo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: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partiti, istituzioni, società e opinione pubblica (1969-1988)</w:t>
      </w:r>
      <w:r w:rsidRPr="00085E54">
        <w:rPr>
          <w:rFonts w:ascii="Times New Roman" w:hAnsi="Times New Roman"/>
          <w:bCs/>
          <w:iCs/>
          <w:sz w:val="22"/>
          <w:szCs w:val="22"/>
        </w:rPr>
        <w:t>, Padova 1-2 marzo 2017.</w:t>
      </w:r>
    </w:p>
    <w:p w14:paraId="6E455D57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761ACDEF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ritorno a Palermo e il movimento per la pace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convegno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Tra Palermo e Poma. Pio la Torre dirigente del Pci</w:t>
      </w:r>
      <w:r w:rsidRPr="00085E54">
        <w:rPr>
          <w:rFonts w:ascii="Times New Roman" w:hAnsi="Times New Roman"/>
          <w:bCs/>
          <w:iCs/>
          <w:sz w:val="22"/>
          <w:szCs w:val="22"/>
        </w:rPr>
        <w:t>, Roma 14 marzo 2017, Camera dei Deputati, 14 marzo 2017.</w:t>
      </w:r>
    </w:p>
    <w:p w14:paraId="7D5B496C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21CC153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partecipato al convengo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 due mondi. Gramsci, il cinema e la questione ebraica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organizzato da Centro culturale Primo Levi, Palazzo Ducale, Genova 4 maggio 2017 </w:t>
      </w:r>
    </w:p>
    <w:p w14:paraId="14316831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4676EDE0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partecipato con 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Pci e la sinistra extraparlamentare nel “lungo ’68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seminario, curato da Carlo Ginzburg,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Da vicino e da lontano</w:t>
      </w:r>
      <w:r w:rsidRPr="00085E54">
        <w:rPr>
          <w:rFonts w:ascii="Times New Roman" w:hAnsi="Times New Roman"/>
          <w:bCs/>
          <w:iCs/>
          <w:sz w:val="22"/>
          <w:szCs w:val="22"/>
        </w:rPr>
        <w:t>, Bologna 29 maggio 2017.</w:t>
      </w:r>
    </w:p>
    <w:p w14:paraId="5B908E8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3B9B1C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  <w:lang w:val="en-US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 xml:space="preserve">Italian social movements in “Lungo Sessantotto”: citizenship, welfare and radicalism 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alla conferenza internazionale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 xml:space="preserve">From ‘the Street’ to Public Debate. </w:t>
      </w:r>
      <w:r w:rsidRPr="00085E54">
        <w:rPr>
          <w:rFonts w:ascii="Times New Roman" w:hAnsi="Times New Roman"/>
          <w:bCs/>
          <w:i/>
          <w:iCs/>
          <w:sz w:val="22"/>
          <w:szCs w:val="22"/>
          <w:lang w:val="en-US"/>
        </w:rPr>
        <w:t>Social Movements and the Making of Alternatives</w:t>
      </w:r>
      <w:r w:rsidRPr="00085E54">
        <w:rPr>
          <w:rFonts w:ascii="Times New Roman" w:hAnsi="Times New Roman"/>
          <w:bCs/>
          <w:iCs/>
          <w:sz w:val="22"/>
          <w:szCs w:val="22"/>
          <w:lang w:val="en-US"/>
        </w:rPr>
        <w:t>, Università di Catania 29-30 maggio 2017</w:t>
      </w:r>
    </w:p>
    <w:p w14:paraId="15E70BF9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  <w:lang w:val="en-US"/>
        </w:rPr>
      </w:pPr>
    </w:p>
    <w:p w14:paraId="5BC304A8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presentato 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cinema sulla rivoluzione, il comunismo internazionale, l’irrealismo socialista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Convegno/Rassegna cinemagrafica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progetto e le forme di un cinema politico nel centenario della rivoluzione di ottobre</w:t>
      </w:r>
      <w:r w:rsidRPr="00085E54">
        <w:rPr>
          <w:rFonts w:ascii="Times New Roman" w:hAnsi="Times New Roman"/>
          <w:bCs/>
          <w:iCs/>
          <w:sz w:val="22"/>
          <w:szCs w:val="22"/>
        </w:rPr>
        <w:t>, Fondazione Archivio Audiovisivo del Movimento Operaio e Democratico - Fondazione Gramsci, - GNAM, Roma 13-20 novembre 2017</w:t>
      </w:r>
    </w:p>
    <w:p w14:paraId="63967985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1EC0D104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partecipato al Seminario di ricerca Sissco: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L’Italia del terrorismo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: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partiti, istituzioni, società e opinione pubblica (1969-1988)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Forlì 28-29 novembre 2017. </w:t>
      </w:r>
    </w:p>
    <w:p w14:paraId="661F36E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68B364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>Ha presentato la relazione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, Il comunismo italiano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presente come storia alla Giornata di studi su Franco De Felice</w:t>
      </w:r>
      <w:r w:rsidRPr="00085E54">
        <w:rPr>
          <w:rFonts w:ascii="Times New Roman" w:hAnsi="Times New Roman"/>
          <w:bCs/>
          <w:iCs/>
          <w:sz w:val="22"/>
          <w:szCs w:val="22"/>
        </w:rPr>
        <w:t>, Fondazione Istituto Gramsci, Roma 15 dicembre 2017.</w:t>
      </w:r>
    </w:p>
    <w:p w14:paraId="35AF331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1D48C524" w14:textId="77C0F94E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/>
          <w:iCs/>
          <w:sz w:val="22"/>
          <w:szCs w:val="22"/>
        </w:rPr>
        <w:t>La Società e le istituzioni italiane di fronte al terrorismo (1969-1988)</w:t>
      </w:r>
      <w:r w:rsidRPr="00085E54">
        <w:rPr>
          <w:rFonts w:ascii="Times New Roman" w:hAnsi="Times New Roman"/>
          <w:bCs/>
          <w:iCs/>
          <w:sz w:val="22"/>
          <w:szCs w:val="22"/>
        </w:rPr>
        <w:t>, Dipartimento di Scienze della Formazione - Sissco, Catania 20 e 21 settembre 2018.</w:t>
      </w:r>
    </w:p>
    <w:p w14:paraId="0BBFB53F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br/>
        <w:t xml:space="preserve">Ha presentato la relazione,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1976-1979, un triennio riformatore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Giovanni Berlinguer e le riforme del 1978</w:t>
      </w:r>
      <w:r w:rsidRPr="00085E54">
        <w:rPr>
          <w:rFonts w:ascii="Times New Roman" w:hAnsi="Times New Roman"/>
          <w:bCs/>
          <w:iCs/>
          <w:sz w:val="22"/>
          <w:szCs w:val="22"/>
        </w:rPr>
        <w:t>, Università La Sapienza - Roma e Fondazione Istituto Gramsci, Roma 23 ottobre 2018.</w:t>
      </w:r>
    </w:p>
    <w:p w14:paraId="5498EA15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br/>
        <w:t xml:space="preserve">Ha presentato la relazione,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ritorno alla direzione de «l’Unità» 1977-1981; la battaglia contro il “partito armato”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Alfredo Reichlin tra storia e futuro</w:t>
      </w:r>
      <w:r w:rsidRPr="00085E54">
        <w:rPr>
          <w:rFonts w:ascii="Times New Roman" w:hAnsi="Times New Roman"/>
          <w:bCs/>
          <w:iCs/>
          <w:sz w:val="22"/>
          <w:szCs w:val="22"/>
        </w:rPr>
        <w:t>, Istituto dell'Enciclopedia italiana, Roma 26 ottobre 2018.</w:t>
      </w:r>
    </w:p>
    <w:p w14:paraId="09590A50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br/>
        <w:t xml:space="preserve">Ha presentato 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'68 della "sinistra cinematografica": pionieri, spiazzati ed entusiasti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Convegno-rassegna cinematografica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sessantotto, il progetto e le forme di un cinema politico</w:t>
      </w:r>
      <w:r w:rsidRPr="00085E54">
        <w:rPr>
          <w:rFonts w:ascii="Times New Roman" w:hAnsi="Times New Roman"/>
          <w:bCs/>
          <w:iCs/>
          <w:sz w:val="22"/>
          <w:szCs w:val="22"/>
        </w:rPr>
        <w:t>, organizzato dalle Fondazioni AAMOD e Gramsci in collaborazione con le tre università di Roma, Roma 3-13 novembre 2018.</w:t>
      </w:r>
    </w:p>
    <w:p w14:paraId="37ED5B02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br/>
        <w:t xml:space="preserve">Ha presentato la relazione,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Pci e la visione del futuro (anni 50-80)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Politica e futuro nell’Italia della Guerra Fredda</w:t>
      </w:r>
      <w:r w:rsidRPr="00085E54">
        <w:rPr>
          <w:rFonts w:ascii="Times New Roman" w:hAnsi="Times New Roman"/>
          <w:bCs/>
          <w:iCs/>
          <w:sz w:val="22"/>
          <w:szCs w:val="22"/>
        </w:rPr>
        <w:t>, Università di Roma Tre, Roma 17-18 dicembre 2018. Gli atti sono in corso di pubblicazione per la rivista «Mondo contemporaneo».</w:t>
      </w:r>
    </w:p>
    <w:p w14:paraId="27C91B31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924FAD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Summer school, </w:t>
      </w:r>
      <w:r w:rsidRPr="00F84D63">
        <w:rPr>
          <w:rFonts w:ascii="Times New Roman" w:hAnsi="Times New Roman"/>
          <w:bCs/>
          <w:i/>
          <w:iCs/>
          <w:sz w:val="22"/>
          <w:szCs w:val="22"/>
        </w:rPr>
        <w:t>I Media e la storia</w:t>
      </w:r>
      <w:r w:rsidRPr="00085E54">
        <w:rPr>
          <w:rFonts w:ascii="Times New Roman" w:hAnsi="Times New Roman"/>
          <w:bCs/>
          <w:iCs/>
          <w:sz w:val="22"/>
          <w:szCs w:val="22"/>
        </w:rPr>
        <w:t>, Fondazione Bruno Kessler-Istituto Storico italo-germanico, Trento, giugno 2019.</w:t>
      </w:r>
    </w:p>
    <w:p w14:paraId="4AB90F35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889480F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Ha partecipato al Convegno-Rassegna cinematografica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Dopo la caduta del muro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Roma 26-27 novembre 2019. </w:t>
      </w:r>
    </w:p>
    <w:p w14:paraId="059E3F32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22EB092E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La sinistra cinematografica e Piazza Fontana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convegno-rassegna cinematografica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 xml:space="preserve">Le lotte e l’utopia ‘69/’70 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(Roma, novembre 2019). Terzo appuntamento dell’iniziativa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progetto e le forme di un cinema politico.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2DCBDD0A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0EB8C5F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cinema di Weimar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convegno dell’Università della Tuscia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A cento anni da Weimar</w:t>
      </w:r>
      <w:r w:rsidRPr="00085E54">
        <w:rPr>
          <w:rFonts w:ascii="Times New Roman" w:hAnsi="Times New Roman"/>
          <w:bCs/>
          <w:iCs/>
          <w:sz w:val="22"/>
          <w:szCs w:val="22"/>
        </w:rPr>
        <w:t>, Viterbo 5 dicembre 2019.</w:t>
      </w:r>
    </w:p>
    <w:p w14:paraId="6774D3C7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7ED6D23" w14:textId="4722C38C" w:rsidR="00E9622D" w:rsidRPr="00085E54" w:rsidRDefault="00E9622D" w:rsidP="00085E54">
      <w:pPr>
        <w:rPr>
          <w:rFonts w:ascii="Times New Roman" w:eastAsiaTheme="minorHAnsi" w:hAnsi="Times New Roman"/>
          <w:sz w:val="22"/>
          <w:szCs w:val="22"/>
          <w:lang w:val="en-US"/>
        </w:rPr>
      </w:pPr>
      <w:r w:rsidRPr="00085E54">
        <w:rPr>
          <w:rFonts w:ascii="Times New Roman" w:eastAsiaTheme="minorHAnsi" w:hAnsi="Times New Roman"/>
          <w:sz w:val="22"/>
          <w:szCs w:val="22"/>
          <w:lang w:val="en-US"/>
        </w:rPr>
        <w:t>Keynote lecturer (</w:t>
      </w:r>
      <w:r w:rsidRPr="00085E54">
        <w:rPr>
          <w:rFonts w:ascii="Times New Roman" w:eastAsiaTheme="minorHAnsi" w:hAnsi="Times New Roman"/>
          <w:i/>
          <w:sz w:val="22"/>
          <w:szCs w:val="22"/>
          <w:lang w:val="en-US"/>
        </w:rPr>
        <w:t>Comunisti (e nudisti) sulla Luna</w:t>
      </w:r>
      <w:r w:rsidRPr="00085E54">
        <w:rPr>
          <w:rFonts w:ascii="Times New Roman" w:eastAsiaTheme="minorHAnsi" w:hAnsi="Times New Roman"/>
          <w:sz w:val="22"/>
          <w:szCs w:val="22"/>
          <w:lang w:val="en-US"/>
        </w:rPr>
        <w:t>)</w:t>
      </w:r>
      <w:r w:rsidRPr="00085E54">
        <w:rPr>
          <w:rFonts w:ascii="Times New Roman" w:hAnsi="Times New Roman"/>
          <w:bCs/>
          <w:iCs/>
          <w:sz w:val="22"/>
          <w:szCs w:val="22"/>
          <w:lang w:val="en-US"/>
        </w:rPr>
        <w:t xml:space="preserve"> at the International Conference, </w:t>
      </w:r>
      <w:r w:rsidRPr="00085E54">
        <w:rPr>
          <w:rFonts w:ascii="Times New Roman" w:hAnsi="Times New Roman"/>
          <w:bCs/>
          <w:i/>
          <w:iCs/>
          <w:sz w:val="22"/>
          <w:szCs w:val="22"/>
          <w:lang w:val="en-US"/>
        </w:rPr>
        <w:t>Fly me to the Moon, The Moon in Human Imagination</w:t>
      </w:r>
      <w:r w:rsidRPr="00085E54">
        <w:rPr>
          <w:rFonts w:ascii="Times New Roman" w:hAnsi="Times New Roman"/>
          <w:bCs/>
          <w:iCs/>
          <w:sz w:val="22"/>
          <w:szCs w:val="22"/>
          <w:lang w:val="en-US"/>
        </w:rPr>
        <w:t>, Genova 12-13 decemb</w:t>
      </w:r>
      <w:r w:rsidR="00F84D63">
        <w:rPr>
          <w:rFonts w:ascii="Times New Roman" w:hAnsi="Times New Roman"/>
          <w:bCs/>
          <w:iCs/>
          <w:sz w:val="22"/>
          <w:szCs w:val="22"/>
          <w:lang w:val="en-US"/>
        </w:rPr>
        <w:t>re</w:t>
      </w:r>
      <w:r w:rsidRPr="00085E54">
        <w:rPr>
          <w:rFonts w:ascii="Times New Roman" w:hAnsi="Times New Roman"/>
          <w:bCs/>
          <w:iCs/>
          <w:sz w:val="22"/>
          <w:szCs w:val="22"/>
          <w:lang w:val="en-US"/>
        </w:rPr>
        <w:t xml:space="preserve"> 2019.</w:t>
      </w:r>
    </w:p>
    <w:p w14:paraId="3A808F9D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  <w:lang w:val="en-US"/>
        </w:rPr>
      </w:pPr>
    </w:p>
    <w:p w14:paraId="711240D7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Rodari e il cinema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convegno internazionale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Altre cento di queste favole. Incontri e riflessioni sulla figura di Gianni Rodari a un secolo dalla nascita 1920-2020</w:t>
      </w:r>
      <w:r w:rsidRPr="00085E54">
        <w:rPr>
          <w:rFonts w:ascii="Times New Roman" w:hAnsi="Times New Roman"/>
          <w:bCs/>
          <w:iCs/>
          <w:sz w:val="22"/>
          <w:szCs w:val="22"/>
        </w:rPr>
        <w:t>, Università di Catania, Catania 14-15 gennaio 2020.</w:t>
      </w:r>
    </w:p>
    <w:p w14:paraId="644E6AE5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2F67B786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movimento del 1990, la fine della Guerra fredda e l’alba della “Seconda Repubblica”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al Convegno della Fondazione Gramsci, CNRS-Paris,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movimento studentesco del 1990 tra storia e memoria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Roma 17 gennaio 2020. </w:t>
      </w:r>
    </w:p>
    <w:p w14:paraId="38F84B79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287438DA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>Ha partecipato al Seminario internazionale del Dottorato in Storia, Antropologia e Religioni dell’Università La Sapienza di Roma, 17-18 e 24 settembre 2020.</w:t>
      </w:r>
    </w:p>
    <w:p w14:paraId="0DB5B926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0F8C91E4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 xml:space="preserve">La relazione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Gli intellettuali. Cinema e letteratura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 al convegno della Fondazione Gramsci </w:t>
      </w:r>
      <w:r w:rsidRPr="00085E54">
        <w:rPr>
          <w:rFonts w:ascii="Times New Roman" w:hAnsi="Times New Roman"/>
          <w:bCs/>
          <w:i/>
          <w:iCs/>
          <w:sz w:val="22"/>
          <w:szCs w:val="22"/>
        </w:rPr>
        <w:t>Il comunismo italiano nella storia del ‘900</w:t>
      </w:r>
      <w:r w:rsidRPr="00085E54">
        <w:rPr>
          <w:rFonts w:ascii="Times New Roman" w:hAnsi="Times New Roman"/>
          <w:bCs/>
          <w:iCs/>
          <w:sz w:val="22"/>
          <w:szCs w:val="22"/>
        </w:rPr>
        <w:t xml:space="preserve">, 12-14 novembre 2020. </w:t>
      </w:r>
    </w:p>
    <w:p w14:paraId="1EC59C51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1E0A83A7" w14:textId="020532DA" w:rsidR="00E9622D" w:rsidRPr="00085E54" w:rsidRDefault="00085E54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  <w:r w:rsidRPr="00085E54">
        <w:rPr>
          <w:rFonts w:ascii="Times New Roman" w:hAnsi="Times New Roman"/>
          <w:bCs/>
          <w:iCs/>
          <w:sz w:val="22"/>
          <w:szCs w:val="22"/>
        </w:rPr>
        <w:t>Ha presieduto il seminario</w:t>
      </w:r>
      <w:r w:rsidR="00E9622D" w:rsidRPr="00085E54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9622D" w:rsidRPr="00085E54">
        <w:rPr>
          <w:rFonts w:ascii="Times New Roman" w:hAnsi="Times New Roman"/>
          <w:bCs/>
          <w:i/>
          <w:iCs/>
          <w:sz w:val="22"/>
          <w:szCs w:val="22"/>
        </w:rPr>
        <w:t>La medialità della storia metodo e prospettive a confronto</w:t>
      </w:r>
      <w:r w:rsidR="00E9622D" w:rsidRPr="00085E54">
        <w:rPr>
          <w:rFonts w:ascii="Times New Roman" w:hAnsi="Times New Roman"/>
          <w:bCs/>
          <w:iCs/>
          <w:sz w:val="22"/>
          <w:szCs w:val="22"/>
        </w:rPr>
        <w:t>, Fondazione Gramsci and Fondazione Bruno Kessler, 27 novembre 2020.</w:t>
      </w:r>
    </w:p>
    <w:p w14:paraId="1469684D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2AD30227" w14:textId="77777777" w:rsidR="00E9622D" w:rsidRPr="00085E54" w:rsidRDefault="00E9622D" w:rsidP="00085E54">
      <w:pPr>
        <w:contextualSpacing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7C066423" w14:textId="77777777" w:rsidR="00E9622D" w:rsidRPr="00085E54" w:rsidRDefault="00E9622D" w:rsidP="00085E54">
      <w:pPr>
        <w:jc w:val="both"/>
        <w:rPr>
          <w:rFonts w:ascii="Times New Roman" w:hAnsi="Times New Roman"/>
          <w:sz w:val="22"/>
          <w:szCs w:val="22"/>
        </w:rPr>
      </w:pPr>
    </w:p>
    <w:p w14:paraId="1C3C87FB" w14:textId="77777777" w:rsidR="00AA0B40" w:rsidRPr="00085E54" w:rsidRDefault="006F51F5" w:rsidP="00085E54">
      <w:pPr>
        <w:rPr>
          <w:rFonts w:ascii="Times New Roman" w:hAnsi="Times New Roman"/>
        </w:rPr>
      </w:pPr>
    </w:p>
    <w:sectPr w:rsidR="00AA0B40" w:rsidRPr="00085E54" w:rsidSect="009F00B2">
      <w:footerReference w:type="even" r:id="rId4"/>
      <w:footerReference w:type="default" r:id="rId5"/>
      <w:pgSz w:w="11900" w:h="16820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59CD" w14:textId="77777777" w:rsidR="009F00B2" w:rsidRDefault="006F51F5" w:rsidP="009F0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2F07E8" w14:textId="77777777" w:rsidR="009F00B2" w:rsidRDefault="006F51F5" w:rsidP="009F0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E8DE" w14:textId="77777777" w:rsidR="009F00B2" w:rsidRDefault="006F51F5" w:rsidP="009F0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F75C25" w14:textId="77777777" w:rsidR="009F00B2" w:rsidRDefault="006F51F5" w:rsidP="009F00B2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D"/>
    <w:rsid w:val="00085E54"/>
    <w:rsid w:val="000C6423"/>
    <w:rsid w:val="004D59C0"/>
    <w:rsid w:val="005838B9"/>
    <w:rsid w:val="006F51F5"/>
    <w:rsid w:val="00766B12"/>
    <w:rsid w:val="007C3F98"/>
    <w:rsid w:val="00A22CE7"/>
    <w:rsid w:val="00A27B95"/>
    <w:rsid w:val="00E9622D"/>
    <w:rsid w:val="00F7436D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F9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9622D"/>
    <w:rPr>
      <w:rFonts w:ascii="Cambria" w:eastAsia="ＭＳ 明朝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9622D"/>
    <w:pPr>
      <w:ind w:right="6"/>
      <w:jc w:val="both"/>
    </w:pPr>
    <w:rPr>
      <w:rFonts w:ascii="New York" w:eastAsia="Times New Roman" w:hAnsi="New York"/>
      <w:sz w:val="22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22D"/>
    <w:rPr>
      <w:rFonts w:ascii="Cambria" w:eastAsia="ＭＳ 明朝" w:hAnsi="Cambria" w:cs="Times New Roman"/>
      <w:lang w:eastAsia="it-IT"/>
    </w:rPr>
  </w:style>
  <w:style w:type="character" w:styleId="Numeropagina">
    <w:name w:val="page number"/>
    <w:uiPriority w:val="99"/>
    <w:semiHidden/>
    <w:unhideWhenUsed/>
    <w:rsid w:val="00E9622D"/>
  </w:style>
  <w:style w:type="paragraph" w:customStyle="1" w:styleId="p1">
    <w:name w:val="p1"/>
    <w:basedOn w:val="Normale"/>
    <w:rsid w:val="00E9622D"/>
    <w:pPr>
      <w:spacing w:after="30" w:line="137" w:lineRule="atLeast"/>
    </w:pPr>
    <w:rPr>
      <w:rFonts w:ascii="Times" w:eastAsiaTheme="minorHAnsi" w:hAnsi="Times"/>
      <w:sz w:val="14"/>
      <w:szCs w:val="14"/>
    </w:rPr>
  </w:style>
  <w:style w:type="character" w:customStyle="1" w:styleId="apple-converted-space">
    <w:name w:val="apple-converted-space"/>
    <w:basedOn w:val="Carpredefinitoparagrafo"/>
    <w:rsid w:val="00E9622D"/>
  </w:style>
  <w:style w:type="paragraph" w:styleId="NormaleWeb">
    <w:name w:val="Normal (Web)"/>
    <w:basedOn w:val="Normale"/>
    <w:uiPriority w:val="99"/>
    <w:unhideWhenUsed/>
    <w:rsid w:val="00E9622D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6194</Words>
  <Characters>35306</Characters>
  <Application>Microsoft Macintosh Word</Application>
  <DocSecurity>0</DocSecurity>
  <Lines>294</Lines>
  <Paragraphs>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Curriculum vitae </vt:lpstr>
      <vt:lpstr>Curriculum accademico</vt:lpstr>
      <vt:lpstr>Attività di ricerca e istituzionali</vt:lpstr>
      <vt:lpstr>Ha collaborato con il Centro per la Riforma dello Stato negli anni 1987-1990.</vt:lpstr>
      <vt:lpstr>Fa parte del Comitato scientifico del Centro Studi Luigi di Rosa. </vt:lpstr>
      <vt:lpstr>Principali pubblicazioni</vt:lpstr>
      <vt:lpstr>La storia e l’editoria elettronica, in «Contemporanea», 1999. </vt:lpstr>
      <vt:lpstr>Lucio Lombardo radice e gli intellettuali del dissenso, in «Studi Storici», n. 3</vt:lpstr>
      <vt:lpstr>Cinema, storia e propaganda, in «Contemporanea», vol. 8, 2011, pp. 59-71.</vt:lpstr>
      <vt:lpstr>L’autobiografia della Nazione. Taviani legge Gotor, in «Storica», n. 52, 2012, p</vt:lpstr>
      <vt:lpstr>Il giovane Karl Marx, in «Il mestiere di storico», n. 1, 2019, pp. 107-109. </vt:lpstr>
      <vt:lpstr>Cinema, in P. Boero e V. Roghi (a cura di), A Z Rodari, Electa, Milano 2020, pp.</vt:lpstr>
      <vt:lpstr>Principali ricerche e pubblicazioni audiovisive, sonore e multimediali:</vt:lpstr>
      <vt:lpstr>Ha curato le ricerche di repertorio per il film Cosmonauta, regia di S. Nicchiar</vt:lpstr>
      <vt:lpstr>Dal 2018 è consulente storico per il programma RAI, La grande storia.</vt:lpstr>
      <vt:lpstr>Ha curato la Sezione su Cinema e Storia del Salina Doc Festival (2019). </vt:lpstr>
      <vt:lpstr>E’ consulente storico per il film Netflix, in corso di lavorazione, Robbing Muss</vt:lpstr>
      <vt:lpstr>Principali interventi a convegni e seminari </vt:lpstr>
      <vt:lpstr/>
      <vt:lpstr>Scrivere la storia del comunismo, Fondazione Istituto Gramsci, Roma, 13-14 dicem</vt:lpstr>
      <vt:lpstr/>
    </vt:vector>
  </TitlesOfParts>
  <LinksUpToDate>false</LinksUpToDate>
  <CharactersWithSpaces>41418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e.taviani@unict.it</dc:creator>
  <cp:keywords/>
  <dc:description/>
  <cp:lastModifiedBy>e.taviani@unict.it</cp:lastModifiedBy>
  <cp:revision>3</cp:revision>
  <dcterms:created xsi:type="dcterms:W3CDTF">2021-01-27T16:32:00Z</dcterms:created>
  <dcterms:modified xsi:type="dcterms:W3CDTF">2021-01-27T17:01:00Z</dcterms:modified>
</cp:coreProperties>
</file>