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4F6AAD72" w14:textId="77777777" w:rsidR="0077124F" w:rsidRPr="001E09F0" w:rsidRDefault="0077124F" w:rsidP="0077124F">
      <w:pPr>
        <w:jc w:val="center"/>
        <w:rPr>
          <w:b/>
        </w:rPr>
      </w:pPr>
    </w:p>
    <w:p w14:paraId="7E847138" w14:textId="6735C894" w:rsidR="00867788" w:rsidRPr="001E09F0" w:rsidRDefault="0077124F" w:rsidP="00155D94">
      <w:pPr>
        <w:ind w:left="720"/>
        <w:jc w:val="center"/>
        <w:rPr>
          <w:b/>
        </w:rPr>
      </w:pPr>
      <w:bookmarkStart w:id="0" w:name="_GoBack"/>
      <w:r w:rsidRPr="001E09F0">
        <w:rPr>
          <w:b/>
        </w:rPr>
        <w:t>CURRICULUM DELL’ATTIVITA’ SCIENTIFICA E DIDATTICA</w:t>
      </w:r>
    </w:p>
    <w:p w14:paraId="146A089E" w14:textId="77777777" w:rsidR="0077124F" w:rsidRPr="001E09F0" w:rsidRDefault="0077124F" w:rsidP="00155D94">
      <w:pPr>
        <w:ind w:left="720"/>
        <w:jc w:val="center"/>
        <w:rPr>
          <w:b/>
        </w:rPr>
      </w:pPr>
      <w:r w:rsidRPr="001E09F0">
        <w:rPr>
          <w:b/>
        </w:rPr>
        <w:t>(redatto ai sensi degli Artt. 46 e 47 del D.P.R. 28.12.2000, n. 445)</w:t>
      </w:r>
    </w:p>
    <w:p w14:paraId="2700F1B3" w14:textId="0EFB35FC" w:rsidR="0077124F" w:rsidRDefault="0077124F" w:rsidP="0077124F">
      <w:pPr>
        <w:jc w:val="both"/>
      </w:pPr>
    </w:p>
    <w:p w14:paraId="5652B5B3" w14:textId="066598F0" w:rsidR="00867788" w:rsidRPr="00867788" w:rsidRDefault="00867788" w:rsidP="00867788">
      <w:pPr>
        <w:jc w:val="center"/>
        <w:rPr>
          <w:b/>
        </w:rPr>
      </w:pPr>
      <w:r w:rsidRPr="00867788">
        <w:rPr>
          <w:b/>
        </w:rPr>
        <w:t>ELENA COMMODARI</w:t>
      </w:r>
    </w:p>
    <w:p w14:paraId="4B069C0B" w14:textId="77777777" w:rsidR="00867788" w:rsidRPr="001E09F0" w:rsidRDefault="00867788" w:rsidP="0077124F">
      <w:pPr>
        <w:jc w:val="both"/>
      </w:pPr>
    </w:p>
    <w:p w14:paraId="2EE68BB6" w14:textId="77777777" w:rsidR="00B917BD" w:rsidRDefault="00B917BD" w:rsidP="00FA3939">
      <w:pPr>
        <w:ind w:left="720"/>
      </w:pPr>
    </w:p>
    <w:p w14:paraId="3B4CE55E" w14:textId="77777777" w:rsidR="0061668D" w:rsidRPr="001E09F0" w:rsidRDefault="0061668D" w:rsidP="00297E88">
      <w:pPr>
        <w:rPr>
          <w:b/>
        </w:rPr>
      </w:pPr>
    </w:p>
    <w:p w14:paraId="21657EC9" w14:textId="77777777" w:rsidR="00FF2FA1" w:rsidRDefault="00FF2FA1" w:rsidP="00155D94">
      <w:pPr>
        <w:ind w:left="720"/>
        <w:rPr>
          <w:b/>
        </w:rPr>
      </w:pPr>
    </w:p>
    <w:p w14:paraId="74EC1F36" w14:textId="2A01C814" w:rsidR="00297E88" w:rsidRPr="001E09F0" w:rsidRDefault="00297E88" w:rsidP="00155D94">
      <w:pPr>
        <w:ind w:left="720"/>
        <w:rPr>
          <w:b/>
        </w:rPr>
      </w:pPr>
      <w:r w:rsidRPr="001E09F0">
        <w:rPr>
          <w:b/>
          <w:u w:val="single"/>
        </w:rPr>
        <w:t>POSIZIONE ATTUALE</w:t>
      </w:r>
      <w:r w:rsidR="00155D94" w:rsidRPr="001E09F0">
        <w:rPr>
          <w:b/>
        </w:rPr>
        <w:t xml:space="preserve"> - </w:t>
      </w:r>
      <w:r w:rsidRPr="001E09F0">
        <w:rPr>
          <w:b/>
        </w:rPr>
        <w:t>UNIVERSITÀ DI CATANIA</w:t>
      </w:r>
    </w:p>
    <w:p w14:paraId="21765547" w14:textId="77777777" w:rsidR="00297E88" w:rsidRPr="001E09F0" w:rsidRDefault="00297E88" w:rsidP="00297E88">
      <w:pPr>
        <w:rPr>
          <w:b/>
        </w:rPr>
      </w:pPr>
    </w:p>
    <w:p w14:paraId="6A9DF8C5" w14:textId="0FEABC4D" w:rsidR="00FF2FA1" w:rsidRDefault="00C000E7" w:rsidP="00155D94">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Professore Ordinario</w:t>
      </w:r>
      <w:r w:rsidR="00297E88" w:rsidRPr="001E09F0">
        <w:rPr>
          <w:rFonts w:ascii="Times New Roman" w:hAnsi="Times New Roman"/>
          <w:sz w:val="24"/>
          <w:szCs w:val="24"/>
        </w:rPr>
        <w:t xml:space="preserve"> settore M/PSI04, Psicologia dello Sviluppo e Psicologia dell’Educazione, Dipartimento di S</w:t>
      </w:r>
      <w:r>
        <w:rPr>
          <w:rFonts w:ascii="Times New Roman" w:hAnsi="Times New Roman"/>
          <w:sz w:val="24"/>
          <w:szCs w:val="24"/>
        </w:rPr>
        <w:t>cienze della Formazione dal 1-5-2023</w:t>
      </w:r>
      <w:r w:rsidR="00297E88" w:rsidRPr="001E09F0">
        <w:rPr>
          <w:rFonts w:ascii="Times New Roman" w:hAnsi="Times New Roman"/>
          <w:sz w:val="24"/>
          <w:szCs w:val="24"/>
        </w:rPr>
        <w:t>.</w:t>
      </w:r>
    </w:p>
    <w:p w14:paraId="3B467D50" w14:textId="77777777" w:rsidR="00C000E7" w:rsidRPr="00C000E7" w:rsidRDefault="00C000E7" w:rsidP="00C000E7">
      <w:pPr>
        <w:pStyle w:val="Paragrafoelenco"/>
        <w:tabs>
          <w:tab w:val="left" w:pos="426"/>
        </w:tabs>
        <w:ind w:left="786"/>
        <w:rPr>
          <w:rFonts w:ascii="Times New Roman" w:hAnsi="Times New Roman"/>
          <w:sz w:val="24"/>
          <w:szCs w:val="24"/>
        </w:rPr>
      </w:pPr>
    </w:p>
    <w:p w14:paraId="6704BBE8" w14:textId="30840B5D" w:rsidR="00970306" w:rsidRPr="001E09F0" w:rsidRDefault="009C06ED" w:rsidP="00155D94">
      <w:pPr>
        <w:pStyle w:val="Paragrafoelenco"/>
        <w:tabs>
          <w:tab w:val="left" w:pos="426"/>
        </w:tabs>
        <w:rPr>
          <w:rFonts w:ascii="Times New Roman" w:hAnsi="Times New Roman"/>
          <w:b/>
          <w:sz w:val="24"/>
          <w:szCs w:val="24"/>
        </w:rPr>
      </w:pPr>
      <w:r w:rsidRPr="001E09F0">
        <w:rPr>
          <w:rFonts w:ascii="Times New Roman" w:hAnsi="Times New Roman"/>
          <w:b/>
          <w:sz w:val="24"/>
          <w:szCs w:val="24"/>
        </w:rPr>
        <w:t xml:space="preserve">Area della Governance - </w:t>
      </w:r>
      <w:r w:rsidR="00297E88" w:rsidRPr="001E09F0">
        <w:rPr>
          <w:rFonts w:ascii="Times New Roman" w:hAnsi="Times New Roman"/>
          <w:b/>
          <w:sz w:val="24"/>
          <w:szCs w:val="24"/>
        </w:rPr>
        <w:t>Responsabilità istituzionali e gestionali (posizione attuale)</w:t>
      </w:r>
    </w:p>
    <w:p w14:paraId="1C8D011E" w14:textId="34FFA701" w:rsidR="00297E88"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Comitato di Gestio</w:t>
      </w:r>
      <w:r w:rsidR="00C000E7">
        <w:rPr>
          <w:rFonts w:ascii="Times New Roman" w:hAnsi="Times New Roman"/>
          <w:sz w:val="24"/>
          <w:szCs w:val="24"/>
        </w:rPr>
        <w:t>ne del Centro per l’Inclusione</w:t>
      </w:r>
      <w:r w:rsidRPr="001E09F0">
        <w:rPr>
          <w:rFonts w:ascii="Times New Roman" w:hAnsi="Times New Roman"/>
          <w:sz w:val="24"/>
          <w:szCs w:val="24"/>
        </w:rPr>
        <w:t xml:space="preserve"> Attiva e Partecipata per la Disabilità e i DSA (CInAP) con nomina Rettorale del 21-10-2021.</w:t>
      </w:r>
    </w:p>
    <w:p w14:paraId="4EB6A309" w14:textId="4B04CF41" w:rsidR="00970306" w:rsidRPr="001E09F0" w:rsidRDefault="00970306"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CUG, Comitato Unico di Garanzia Unict dal 2024.</w:t>
      </w:r>
    </w:p>
    <w:p w14:paraId="6870A194" w14:textId="77777777" w:rsidR="00297E88" w:rsidRPr="001E09F0" w:rsidRDefault="00297E88"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rPr>
        <w:t>Coordinatore degli Psicologi e componente del gruppo di lavoro del servizio di consulenza psicologica di Ateneo “Spazio di Ascolto”, con nomina rettorale del 2-3-2021.</w:t>
      </w:r>
    </w:p>
    <w:p w14:paraId="43F3A81F" w14:textId="77777777" w:rsidR="00297E88"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Rappresentante per l’Università di Catania del gruppo di counselling psicologico della CRUI, con nomina rettorale del 24-3-2022.</w:t>
      </w:r>
    </w:p>
    <w:p w14:paraId="758582AD" w14:textId="77777777" w:rsidR="00297E88" w:rsidRPr="001E09F0" w:rsidRDefault="006403EA"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Delegato del Direttore del Dipartimento di Scienze della Formazione per il CInAP (Centro per l’Integrazione Attiva e Partecipata e i DSA) </w:t>
      </w:r>
      <w:r w:rsidR="00297E88" w:rsidRPr="001E09F0">
        <w:rPr>
          <w:rFonts w:ascii="Times New Roman" w:hAnsi="Times New Roman"/>
          <w:sz w:val="24"/>
          <w:szCs w:val="24"/>
        </w:rPr>
        <w:t>chiar.ma prof.ssa Loredana Cardullo</w:t>
      </w:r>
      <w:r w:rsidR="00794434" w:rsidRPr="001E09F0">
        <w:rPr>
          <w:rFonts w:ascii="Times New Roman" w:hAnsi="Times New Roman"/>
          <w:sz w:val="24"/>
          <w:szCs w:val="24"/>
        </w:rPr>
        <w:t>, dal 2018</w:t>
      </w:r>
      <w:r w:rsidR="00297E88" w:rsidRPr="001E09F0">
        <w:rPr>
          <w:rFonts w:ascii="Times New Roman" w:hAnsi="Times New Roman"/>
          <w:sz w:val="24"/>
          <w:szCs w:val="24"/>
        </w:rPr>
        <w:t>.</w:t>
      </w:r>
    </w:p>
    <w:p w14:paraId="1DF329C0" w14:textId="77777777" w:rsidR="00297E88"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Garante degli studenti, Dipartimento di Scienze della Formazione dal 2021.</w:t>
      </w:r>
    </w:p>
    <w:p w14:paraId="14956AD1" w14:textId="77777777" w:rsidR="00297E88"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e membro proponente del Centro interdipartimentale di ricerca per il Community University Engagement" CUrE, Università di Catania dal 11-7-2016.</w:t>
      </w:r>
    </w:p>
    <w:p w14:paraId="432F9304" w14:textId="77777777" w:rsidR="00577F6E"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tirocini, cds in Scienze e Tecniche Psicologiche e cds in Psicologia</w:t>
      </w:r>
      <w:r w:rsidR="00577F6E" w:rsidRPr="001E09F0">
        <w:rPr>
          <w:rFonts w:ascii="Times New Roman" w:hAnsi="Times New Roman"/>
          <w:sz w:val="24"/>
          <w:szCs w:val="24"/>
        </w:rPr>
        <w:t>.</w:t>
      </w:r>
    </w:p>
    <w:p w14:paraId="1327D80C" w14:textId="7ABD8C85" w:rsidR="00297E88"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selezionabile per le procedure per la formazione delle commissioni locali, ai sensi dell’art. 6, commi 7 e 8, della legge 240/2010”, emanato con D.R. 276 del 30.1.2020</w:t>
      </w:r>
      <w:r w:rsidR="00DB4414" w:rsidRPr="001E09F0">
        <w:rPr>
          <w:rFonts w:ascii="Times New Roman" w:hAnsi="Times New Roman"/>
          <w:sz w:val="24"/>
          <w:szCs w:val="24"/>
        </w:rPr>
        <w:t xml:space="preserve"> sulla base di procedura valutativa (bando di ateneo) </w:t>
      </w:r>
      <w:r w:rsidR="00970306">
        <w:rPr>
          <w:rFonts w:ascii="Times New Roman" w:hAnsi="Times New Roman"/>
          <w:sz w:val="24"/>
          <w:szCs w:val="24"/>
        </w:rPr>
        <w:t xml:space="preserve">e per le commissioni ASN </w:t>
      </w:r>
    </w:p>
    <w:p w14:paraId="4F3C790F" w14:textId="7C747D77" w:rsidR="00252738" w:rsidRPr="001E09F0" w:rsidRDefault="00252738"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del comitato promotore e del collegio docenti della Scuola di Specializzazione di area non medica in Psicologia Clinica</w:t>
      </w:r>
    </w:p>
    <w:p w14:paraId="30600A5B" w14:textId="77777777" w:rsidR="00FA3939" w:rsidRDefault="00FA3939" w:rsidP="00EF6958">
      <w:pPr>
        <w:tabs>
          <w:tab w:val="left" w:pos="426"/>
        </w:tabs>
        <w:ind w:left="720"/>
        <w:jc w:val="right"/>
        <w:rPr>
          <w:b/>
        </w:rPr>
      </w:pPr>
    </w:p>
    <w:p w14:paraId="7603F5C8" w14:textId="46EE4358" w:rsidR="00C000E7" w:rsidRPr="001E09F0" w:rsidRDefault="00297E88" w:rsidP="00794434">
      <w:pPr>
        <w:tabs>
          <w:tab w:val="left" w:pos="426"/>
        </w:tabs>
        <w:ind w:left="720"/>
        <w:rPr>
          <w:b/>
        </w:rPr>
      </w:pPr>
      <w:r w:rsidRPr="001E09F0">
        <w:rPr>
          <w:b/>
        </w:rPr>
        <w:t>Partecipazione a collegio docenti Dottorato di Ricerca (posizione attuale)</w:t>
      </w:r>
    </w:p>
    <w:p w14:paraId="34FCE80B" w14:textId="77777777" w:rsidR="00297E88"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Collegio Docente Dottorato di Ricerca in Processi formativi, modelli teorico-trasformativi e metodi di ricerca applicati al territ</w:t>
      </w:r>
      <w:r w:rsidR="00E32112" w:rsidRPr="001E09F0">
        <w:rPr>
          <w:rFonts w:ascii="Times New Roman" w:hAnsi="Times New Roman"/>
          <w:sz w:val="24"/>
          <w:szCs w:val="24"/>
        </w:rPr>
        <w:t>orio, XXV ciclo</w:t>
      </w:r>
      <w:r w:rsidRPr="001E09F0">
        <w:rPr>
          <w:rFonts w:ascii="Times New Roman" w:hAnsi="Times New Roman"/>
          <w:sz w:val="24"/>
          <w:szCs w:val="24"/>
        </w:rPr>
        <w:t>.</w:t>
      </w:r>
    </w:p>
    <w:p w14:paraId="655EB10E" w14:textId="105FCC18" w:rsidR="00E32112" w:rsidRPr="001E09F0" w:rsidRDefault="00E32112"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Collegio Docente Dottorato di Ricerca in Processi formativi, modelli teorico-trasformativi e metodi di ri</w:t>
      </w:r>
      <w:r w:rsidR="00C820D3">
        <w:rPr>
          <w:rFonts w:ascii="Times New Roman" w:hAnsi="Times New Roman"/>
          <w:sz w:val="24"/>
          <w:szCs w:val="24"/>
        </w:rPr>
        <w:t xml:space="preserve">cerca applicati al territorio, </w:t>
      </w:r>
      <w:r w:rsidRPr="001E09F0">
        <w:rPr>
          <w:rFonts w:ascii="Times New Roman" w:hAnsi="Times New Roman"/>
          <w:sz w:val="24"/>
          <w:szCs w:val="24"/>
        </w:rPr>
        <w:t>XX</w:t>
      </w:r>
      <w:r w:rsidR="00C820D3">
        <w:rPr>
          <w:rFonts w:ascii="Times New Roman" w:hAnsi="Times New Roman"/>
          <w:sz w:val="24"/>
          <w:szCs w:val="24"/>
        </w:rPr>
        <w:t>XVI</w:t>
      </w:r>
      <w:r w:rsidRPr="001E09F0">
        <w:rPr>
          <w:rFonts w:ascii="Times New Roman" w:hAnsi="Times New Roman"/>
          <w:sz w:val="24"/>
          <w:szCs w:val="24"/>
        </w:rPr>
        <w:t xml:space="preserve"> Ciclo</w:t>
      </w:r>
    </w:p>
    <w:p w14:paraId="7CBB55BA" w14:textId="77777777" w:rsidR="006F2023" w:rsidRPr="001E09F0" w:rsidRDefault="00E32112"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lastRenderedPageBreak/>
        <w:t>Componente Collegio Docente Dottorato di Ricerca in Processi formativi, modelli teorico-trasformativi e metodi di ricerca applicati al territorio, XXXVII Ciclo</w:t>
      </w:r>
    </w:p>
    <w:p w14:paraId="39D4B323" w14:textId="77777777" w:rsidR="00E32112" w:rsidRPr="001E09F0" w:rsidRDefault="00E32112"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Tutor accademico Dottorato di Ricerca in Processi formativi, modelli teorico-trasformativi e metodi di ricerca applicati al territorio, XXXV  ciclo.</w:t>
      </w:r>
    </w:p>
    <w:p w14:paraId="2FE91537" w14:textId="77777777" w:rsidR="00E32112" w:rsidRPr="001E09F0" w:rsidRDefault="00E32112"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Tutor accademico Dottorato di Ricerca in Processi formativi, modelli teorico-trasformativi e metodi di ricerca applicati al territorio XXXVI ciclo.</w:t>
      </w:r>
    </w:p>
    <w:p w14:paraId="1BDFAE1B" w14:textId="6619391F" w:rsidR="00E32112" w:rsidRDefault="00E32112"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Tutor accademico Dottorato di Ricerca in Processi formativi, modelli teorico-trasformativi e metodi di ricerca applicati al territorio XXXVII ciclo.</w:t>
      </w:r>
    </w:p>
    <w:p w14:paraId="70B13C44" w14:textId="43B98726" w:rsidR="00C000E7" w:rsidRPr="001E09F0" w:rsidRDefault="00C000E7"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Collegio Docente Dottorato di Ricerca</w:t>
      </w:r>
      <w:r w:rsidR="00252738">
        <w:rPr>
          <w:rFonts w:ascii="Times New Roman" w:hAnsi="Times New Roman"/>
          <w:sz w:val="24"/>
          <w:szCs w:val="24"/>
        </w:rPr>
        <w:t xml:space="preserve"> di Interesse</w:t>
      </w:r>
      <w:r>
        <w:rPr>
          <w:rFonts w:ascii="Times New Roman" w:hAnsi="Times New Roman"/>
          <w:sz w:val="24"/>
          <w:szCs w:val="24"/>
        </w:rPr>
        <w:t xml:space="preserve"> Nazionale in Life Course Science di nuova istituzione. Università capofila: Firenze</w:t>
      </w:r>
      <w:r w:rsidR="00252738">
        <w:rPr>
          <w:rFonts w:ascii="Times New Roman" w:hAnsi="Times New Roman"/>
          <w:sz w:val="24"/>
          <w:szCs w:val="24"/>
        </w:rPr>
        <w:t>, ciclo 2023/2024</w:t>
      </w:r>
      <w:r w:rsidR="00970306">
        <w:rPr>
          <w:rFonts w:ascii="Times New Roman" w:hAnsi="Times New Roman"/>
          <w:sz w:val="24"/>
          <w:szCs w:val="24"/>
        </w:rPr>
        <w:t>, 2024/2025</w:t>
      </w:r>
    </w:p>
    <w:p w14:paraId="6F271474" w14:textId="77777777" w:rsidR="00297E88" w:rsidRPr="001E09F0" w:rsidRDefault="00297E88" w:rsidP="00297E88">
      <w:pPr>
        <w:pStyle w:val="Paragrafoelenco"/>
        <w:tabs>
          <w:tab w:val="left" w:pos="426"/>
        </w:tabs>
        <w:ind w:left="0"/>
        <w:rPr>
          <w:rFonts w:ascii="Times New Roman" w:hAnsi="Times New Roman"/>
          <w:sz w:val="24"/>
          <w:szCs w:val="24"/>
        </w:rPr>
      </w:pPr>
    </w:p>
    <w:p w14:paraId="49488D64" w14:textId="77777777" w:rsidR="00297E88" w:rsidRPr="001E09F0" w:rsidRDefault="00297E88" w:rsidP="00794434">
      <w:pPr>
        <w:pStyle w:val="Paragrafoelenco"/>
        <w:tabs>
          <w:tab w:val="left" w:pos="426"/>
        </w:tabs>
        <w:rPr>
          <w:rFonts w:ascii="Times New Roman" w:hAnsi="Times New Roman"/>
          <w:b/>
          <w:sz w:val="24"/>
          <w:szCs w:val="24"/>
        </w:rPr>
      </w:pPr>
      <w:r w:rsidRPr="001E09F0">
        <w:rPr>
          <w:rFonts w:ascii="Times New Roman" w:hAnsi="Times New Roman"/>
          <w:b/>
          <w:sz w:val="24"/>
          <w:szCs w:val="24"/>
        </w:rPr>
        <w:t>Attività Didattica (posizione attuale)</w:t>
      </w:r>
    </w:p>
    <w:p w14:paraId="7F651ADA" w14:textId="77777777" w:rsidR="00297E88" w:rsidRPr="001E09F0" w:rsidRDefault="00297E88" w:rsidP="00794434">
      <w:pPr>
        <w:pStyle w:val="Paragrafoelenco"/>
        <w:tabs>
          <w:tab w:val="left" w:pos="426"/>
        </w:tabs>
        <w:rPr>
          <w:rFonts w:ascii="Times New Roman" w:hAnsi="Times New Roman"/>
          <w:b/>
          <w:i/>
          <w:sz w:val="24"/>
          <w:szCs w:val="24"/>
        </w:rPr>
      </w:pPr>
      <w:r w:rsidRPr="001E09F0">
        <w:rPr>
          <w:rFonts w:ascii="Times New Roman" w:hAnsi="Times New Roman"/>
          <w:b/>
          <w:i/>
          <w:sz w:val="24"/>
          <w:szCs w:val="24"/>
        </w:rPr>
        <w:t>Insegnamenti in corsi di studio di laurea triennale e magistrale</w:t>
      </w:r>
      <w:r w:rsidRPr="001E09F0">
        <w:rPr>
          <w:rFonts w:ascii="Times New Roman" w:hAnsi="Times New Roman"/>
          <w:i/>
          <w:sz w:val="24"/>
          <w:szCs w:val="24"/>
        </w:rPr>
        <w:t xml:space="preserve"> </w:t>
      </w:r>
    </w:p>
    <w:p w14:paraId="64C4221E" w14:textId="2A2B7743" w:rsidR="00E3732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 </w:t>
      </w:r>
      <w:r w:rsidR="00615A1C">
        <w:rPr>
          <w:rFonts w:ascii="Times New Roman" w:hAnsi="Times New Roman"/>
          <w:sz w:val="24"/>
          <w:szCs w:val="24"/>
        </w:rPr>
        <w:t>Psicologia della Famiglia e delle relazioni familiari, 7 cfu, c</w:t>
      </w:r>
      <w:r w:rsidR="00252738">
        <w:rPr>
          <w:rFonts w:ascii="Times New Roman" w:hAnsi="Times New Roman"/>
          <w:sz w:val="24"/>
          <w:szCs w:val="24"/>
        </w:rPr>
        <w:t>ds</w:t>
      </w:r>
      <w:r w:rsidR="00615A1C">
        <w:rPr>
          <w:rFonts w:ascii="Times New Roman" w:hAnsi="Times New Roman"/>
          <w:sz w:val="24"/>
          <w:szCs w:val="24"/>
        </w:rPr>
        <w:t xml:space="preserve"> in Psicologia</w:t>
      </w:r>
    </w:p>
    <w:p w14:paraId="535DBBBA" w14:textId="45449AAE" w:rsidR="00E3732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w:t>
      </w:r>
      <w:r w:rsidR="00970306">
        <w:rPr>
          <w:rFonts w:ascii="Times New Roman" w:hAnsi="Times New Roman"/>
          <w:sz w:val="24"/>
          <w:szCs w:val="24"/>
        </w:rPr>
        <w:t>Psicologia dello sviluppo tipico e atipico</w:t>
      </w:r>
      <w:r w:rsidRPr="001E09F0">
        <w:rPr>
          <w:rFonts w:ascii="Times New Roman" w:hAnsi="Times New Roman"/>
          <w:sz w:val="24"/>
          <w:szCs w:val="24"/>
        </w:rPr>
        <w:t>, 6 cfu, c</w:t>
      </w:r>
      <w:r w:rsidR="00252738">
        <w:rPr>
          <w:rFonts w:ascii="Times New Roman" w:hAnsi="Times New Roman"/>
          <w:sz w:val="24"/>
          <w:szCs w:val="24"/>
        </w:rPr>
        <w:t>ds</w:t>
      </w:r>
      <w:r w:rsidRPr="001E09F0">
        <w:rPr>
          <w:rFonts w:ascii="Times New Roman" w:hAnsi="Times New Roman"/>
          <w:sz w:val="24"/>
          <w:szCs w:val="24"/>
        </w:rPr>
        <w:t xml:space="preserve"> in Psicologia. </w:t>
      </w:r>
    </w:p>
    <w:p w14:paraId="4DF7BED0" w14:textId="7A0982D7" w:rsidR="00794434" w:rsidRPr="001E09F0" w:rsidRDefault="00252738"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Psicologia dello sviluppo e dell’Educazione, 10 cfu, cds in Scienze e tecniche psicologiche</w:t>
      </w:r>
    </w:p>
    <w:p w14:paraId="34600F26" w14:textId="77777777" w:rsidR="00794434" w:rsidRPr="001E09F0" w:rsidRDefault="00794434" w:rsidP="00794434">
      <w:pPr>
        <w:pStyle w:val="Paragrafoelenco"/>
        <w:tabs>
          <w:tab w:val="left" w:pos="426"/>
        </w:tabs>
        <w:rPr>
          <w:rFonts w:ascii="Times New Roman" w:hAnsi="Times New Roman"/>
          <w:b/>
          <w:i/>
          <w:sz w:val="24"/>
          <w:szCs w:val="24"/>
        </w:rPr>
      </w:pPr>
    </w:p>
    <w:p w14:paraId="6431F99F" w14:textId="77777777" w:rsidR="00794434"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Insegnamenti in dottorati di ricerc</w:t>
      </w:r>
      <w:r w:rsidR="00E3732C" w:rsidRPr="001E09F0">
        <w:rPr>
          <w:rFonts w:ascii="Times New Roman" w:hAnsi="Times New Roman"/>
          <w:b/>
          <w:i/>
          <w:sz w:val="24"/>
          <w:szCs w:val="24"/>
        </w:rPr>
        <w:t>a</w:t>
      </w:r>
    </w:p>
    <w:p w14:paraId="7ACDECD1" w14:textId="0757C57A" w:rsidR="00970306" w:rsidRDefault="00297E88" w:rsidP="00970306">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del modulo “Il dibattito tra approccio qualitativo e quantitativo”, Dottorato di Ricerca in Processi formativi, modelli teorico-trasformativi e metodi di ricerca applica</w:t>
      </w:r>
      <w:r w:rsidR="00252738">
        <w:rPr>
          <w:rFonts w:ascii="Times New Roman" w:hAnsi="Times New Roman"/>
          <w:sz w:val="24"/>
          <w:szCs w:val="24"/>
        </w:rPr>
        <w:t>ti al territorio, XXXV e XXXVI,</w:t>
      </w:r>
      <w:r w:rsidRPr="001E09F0">
        <w:rPr>
          <w:rFonts w:ascii="Times New Roman" w:hAnsi="Times New Roman"/>
          <w:sz w:val="24"/>
          <w:szCs w:val="24"/>
        </w:rPr>
        <w:t xml:space="preserve"> XXXVII </w:t>
      </w:r>
      <w:r w:rsidR="00252738">
        <w:rPr>
          <w:rFonts w:ascii="Times New Roman" w:hAnsi="Times New Roman"/>
          <w:sz w:val="24"/>
          <w:szCs w:val="24"/>
        </w:rPr>
        <w:t xml:space="preserve"> e XXXVIII </w:t>
      </w:r>
      <w:r w:rsidRPr="001E09F0">
        <w:rPr>
          <w:rFonts w:ascii="Times New Roman" w:hAnsi="Times New Roman"/>
          <w:sz w:val="24"/>
          <w:szCs w:val="24"/>
        </w:rPr>
        <w:t>ciclo.</w:t>
      </w:r>
    </w:p>
    <w:p w14:paraId="4D3F871A" w14:textId="77777777" w:rsidR="00970306" w:rsidRPr="00970306" w:rsidRDefault="00970306" w:rsidP="00970306">
      <w:pPr>
        <w:pStyle w:val="Paragrafoelenco"/>
        <w:tabs>
          <w:tab w:val="left" w:pos="426"/>
        </w:tabs>
        <w:ind w:left="786"/>
        <w:rPr>
          <w:rFonts w:ascii="Times New Roman" w:hAnsi="Times New Roman"/>
          <w:b/>
          <w:i/>
          <w:sz w:val="24"/>
          <w:szCs w:val="24"/>
        </w:rPr>
      </w:pPr>
    </w:p>
    <w:p w14:paraId="249BAE0E" w14:textId="3BE3E79C" w:rsidR="00970306" w:rsidRDefault="00970306" w:rsidP="00970306">
      <w:pPr>
        <w:pStyle w:val="Paragrafoelenco"/>
        <w:tabs>
          <w:tab w:val="left" w:pos="426"/>
        </w:tabs>
        <w:ind w:left="786"/>
        <w:rPr>
          <w:rFonts w:ascii="Times New Roman" w:hAnsi="Times New Roman"/>
          <w:b/>
          <w:i/>
          <w:sz w:val="24"/>
          <w:szCs w:val="24"/>
        </w:rPr>
      </w:pPr>
      <w:r w:rsidRPr="00970306">
        <w:rPr>
          <w:rFonts w:ascii="Times New Roman" w:hAnsi="Times New Roman"/>
          <w:b/>
          <w:i/>
          <w:sz w:val="24"/>
          <w:szCs w:val="24"/>
        </w:rPr>
        <w:t>Insegnamenti in corsi di specializzazione post laurea</w:t>
      </w:r>
    </w:p>
    <w:p w14:paraId="2865C305" w14:textId="77777777" w:rsidR="00970306" w:rsidRDefault="00970306" w:rsidP="00970306">
      <w:pPr>
        <w:pStyle w:val="Paragrafoelenco"/>
        <w:rPr>
          <w:rFonts w:ascii="Times New Roman" w:hAnsi="Times New Roman"/>
          <w:b/>
          <w:i/>
          <w:sz w:val="24"/>
          <w:szCs w:val="24"/>
        </w:rPr>
      </w:pPr>
    </w:p>
    <w:p w14:paraId="31392CEE" w14:textId="14426420" w:rsidR="00970306" w:rsidRPr="00970306" w:rsidRDefault="00970306" w:rsidP="00970306">
      <w:pPr>
        <w:pStyle w:val="Paragrafoelenco"/>
        <w:numPr>
          <w:ilvl w:val="0"/>
          <w:numId w:val="1"/>
        </w:numPr>
        <w:tabs>
          <w:tab w:val="left" w:pos="426"/>
        </w:tabs>
        <w:rPr>
          <w:rFonts w:ascii="Times New Roman" w:hAnsi="Times New Roman"/>
          <w:sz w:val="24"/>
          <w:szCs w:val="24"/>
        </w:rPr>
      </w:pPr>
      <w:r w:rsidRPr="00970306">
        <w:rPr>
          <w:rFonts w:ascii="Times New Roman" w:hAnsi="Times New Roman"/>
          <w:sz w:val="24"/>
          <w:szCs w:val="24"/>
        </w:rPr>
        <w:t>Psicologia dello sviluppo dell’educazione dell’istruzione</w:t>
      </w:r>
      <w:r>
        <w:rPr>
          <w:rFonts w:ascii="Times New Roman" w:hAnsi="Times New Roman"/>
          <w:sz w:val="24"/>
          <w:szCs w:val="24"/>
        </w:rPr>
        <w:t>, corso di specializzazione per il sostegno</w:t>
      </w:r>
    </w:p>
    <w:p w14:paraId="2B7E4C7E" w14:textId="73813D6D" w:rsidR="00AB1946" w:rsidRPr="001E09F0" w:rsidRDefault="00AB1946" w:rsidP="00AB1946">
      <w:pPr>
        <w:pStyle w:val="Paragrafoelenco"/>
        <w:tabs>
          <w:tab w:val="left" w:pos="426"/>
        </w:tabs>
        <w:ind w:left="0"/>
        <w:rPr>
          <w:rFonts w:ascii="Times New Roman" w:hAnsi="Times New Roman"/>
          <w:b/>
          <w:i/>
          <w:sz w:val="24"/>
          <w:szCs w:val="24"/>
        </w:rPr>
      </w:pPr>
    </w:p>
    <w:p w14:paraId="274948B4" w14:textId="77777777" w:rsidR="00AB1946" w:rsidRPr="001E09F0" w:rsidRDefault="00297E88" w:rsidP="0035425A">
      <w:pPr>
        <w:pStyle w:val="Paragrafoelenco"/>
        <w:tabs>
          <w:tab w:val="left" w:pos="426"/>
        </w:tabs>
        <w:rPr>
          <w:rFonts w:ascii="Times New Roman" w:hAnsi="Times New Roman"/>
          <w:b/>
          <w:sz w:val="24"/>
          <w:szCs w:val="24"/>
        </w:rPr>
      </w:pPr>
      <w:r w:rsidRPr="001E09F0">
        <w:rPr>
          <w:rFonts w:ascii="Times New Roman" w:hAnsi="Times New Roman"/>
          <w:b/>
          <w:i/>
          <w:sz w:val="24"/>
          <w:szCs w:val="24"/>
        </w:rPr>
        <w:t>Attività didattica integrativa</w:t>
      </w:r>
      <w:r w:rsidRPr="001E09F0">
        <w:rPr>
          <w:rFonts w:ascii="Times New Roman" w:hAnsi="Times New Roman"/>
          <w:i/>
          <w:sz w:val="24"/>
          <w:szCs w:val="24"/>
        </w:rPr>
        <w:t xml:space="preserve"> </w:t>
      </w:r>
    </w:p>
    <w:p w14:paraId="4176ED71" w14:textId="5FFB789F" w:rsidR="00E3732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tutor corso di studio in Psicologia</w:t>
      </w:r>
      <w:r w:rsidR="00A15997" w:rsidRPr="001E09F0">
        <w:rPr>
          <w:rFonts w:ascii="Times New Roman" w:hAnsi="Times New Roman"/>
          <w:sz w:val="24"/>
          <w:szCs w:val="24"/>
        </w:rPr>
        <w:t>;</w:t>
      </w:r>
      <w:r w:rsidR="00635CDC" w:rsidRPr="001E09F0">
        <w:rPr>
          <w:rFonts w:ascii="Times New Roman" w:hAnsi="Times New Roman"/>
          <w:sz w:val="24"/>
          <w:szCs w:val="24"/>
        </w:rPr>
        <w:t xml:space="preserve"> r</w:t>
      </w:r>
      <w:r w:rsidRPr="001E09F0">
        <w:rPr>
          <w:rFonts w:ascii="Times New Roman" w:hAnsi="Times New Roman"/>
          <w:sz w:val="24"/>
          <w:szCs w:val="24"/>
        </w:rPr>
        <w:t>elatore di numerosi studenti nella stesura della tesi di laurea</w:t>
      </w:r>
      <w:r w:rsidR="00A15997" w:rsidRPr="001E09F0">
        <w:rPr>
          <w:rFonts w:ascii="Times New Roman" w:hAnsi="Times New Roman"/>
          <w:sz w:val="24"/>
          <w:szCs w:val="24"/>
        </w:rPr>
        <w:t>;</w:t>
      </w:r>
      <w:r w:rsidR="00635CDC" w:rsidRPr="001E09F0">
        <w:rPr>
          <w:rFonts w:ascii="Times New Roman" w:hAnsi="Times New Roman"/>
          <w:sz w:val="24"/>
          <w:szCs w:val="24"/>
        </w:rPr>
        <w:t xml:space="preserve"> p</w:t>
      </w:r>
      <w:r w:rsidRPr="001E09F0">
        <w:rPr>
          <w:rFonts w:ascii="Times New Roman" w:hAnsi="Times New Roman"/>
          <w:sz w:val="24"/>
          <w:szCs w:val="24"/>
        </w:rPr>
        <w:t>residente commissione di esami di profitto delle discipline di cui è titolare</w:t>
      </w:r>
      <w:r w:rsidR="00FF2FA1">
        <w:rPr>
          <w:rFonts w:ascii="Times New Roman" w:hAnsi="Times New Roman"/>
          <w:sz w:val="24"/>
          <w:szCs w:val="24"/>
        </w:rPr>
        <w:t>; presidente commissione esami corso di specializzazione per il sostegno.</w:t>
      </w:r>
    </w:p>
    <w:p w14:paraId="0A7FEFE8" w14:textId="77777777" w:rsidR="00AB1946" w:rsidRPr="001E09F0" w:rsidRDefault="00AB1946" w:rsidP="00AB1946">
      <w:pPr>
        <w:pStyle w:val="Paragrafoelenco"/>
        <w:tabs>
          <w:tab w:val="left" w:pos="426"/>
        </w:tabs>
        <w:ind w:left="0"/>
        <w:rPr>
          <w:rFonts w:ascii="Times New Roman" w:hAnsi="Times New Roman"/>
          <w:b/>
          <w:sz w:val="24"/>
          <w:szCs w:val="24"/>
        </w:rPr>
      </w:pPr>
    </w:p>
    <w:p w14:paraId="69234150" w14:textId="77777777" w:rsidR="0081002E" w:rsidRPr="001E09F0" w:rsidRDefault="00297E88" w:rsidP="0035425A">
      <w:pPr>
        <w:pStyle w:val="Paragrafoelenco"/>
        <w:tabs>
          <w:tab w:val="left" w:pos="426"/>
        </w:tabs>
        <w:rPr>
          <w:rFonts w:ascii="Times New Roman" w:hAnsi="Times New Roman"/>
          <w:b/>
          <w:sz w:val="24"/>
          <w:szCs w:val="24"/>
        </w:rPr>
      </w:pPr>
      <w:r w:rsidRPr="001E09F0">
        <w:rPr>
          <w:rFonts w:ascii="Times New Roman" w:hAnsi="Times New Roman"/>
          <w:b/>
          <w:sz w:val="24"/>
          <w:szCs w:val="24"/>
        </w:rPr>
        <w:t>Convenzioni Scientifiche</w:t>
      </w:r>
      <w:r w:rsidR="004E4C61" w:rsidRPr="001E09F0">
        <w:rPr>
          <w:rFonts w:ascii="Times New Roman" w:hAnsi="Times New Roman"/>
          <w:b/>
          <w:sz w:val="24"/>
          <w:szCs w:val="24"/>
        </w:rPr>
        <w:t xml:space="preserve"> Universitarie</w:t>
      </w:r>
      <w:r w:rsidRPr="001E09F0">
        <w:rPr>
          <w:rFonts w:ascii="Times New Roman" w:hAnsi="Times New Roman"/>
          <w:b/>
          <w:sz w:val="24"/>
          <w:szCs w:val="24"/>
        </w:rPr>
        <w:t xml:space="preserve"> per la ricerca e la formazione (posizione attuale)</w:t>
      </w:r>
    </w:p>
    <w:p w14:paraId="088D9672" w14:textId="02701852" w:rsidR="004E4C61"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Referente per l’Università di Catania dell’accordo di collaborazione scientifica triennale tra Università di Catania e Associazione Meter ONLUS di Don Di Noto contro la pedofilia, lo sfruttamento e per i diritti dei bambini dal 6-04-2021</w:t>
      </w:r>
    </w:p>
    <w:p w14:paraId="2161BB30" w14:textId="703DE26D" w:rsidR="00970306" w:rsidRPr="001E09F0" w:rsidRDefault="00970306"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Referente per l’Università di Catania dell’accordo di collaborazione scientifica tra Università di Catania e United Network</w:t>
      </w:r>
    </w:p>
    <w:p w14:paraId="3AD15AF9" w14:textId="77777777" w:rsidR="0081002E" w:rsidRPr="001E09F0" w:rsidRDefault="0081002E" w:rsidP="0081002E">
      <w:pPr>
        <w:pStyle w:val="Paragrafoelenco"/>
        <w:tabs>
          <w:tab w:val="left" w:pos="426"/>
        </w:tabs>
        <w:ind w:left="0"/>
        <w:rPr>
          <w:rFonts w:ascii="Times New Roman" w:hAnsi="Times New Roman"/>
          <w:sz w:val="24"/>
          <w:szCs w:val="24"/>
        </w:rPr>
      </w:pPr>
    </w:p>
    <w:p w14:paraId="0C9BC7D8" w14:textId="77777777" w:rsidR="00E3732C" w:rsidRPr="001E09F0" w:rsidRDefault="00297E88" w:rsidP="00794434">
      <w:pPr>
        <w:pStyle w:val="Paragrafoelenco"/>
        <w:tabs>
          <w:tab w:val="left" w:pos="426"/>
        </w:tabs>
        <w:rPr>
          <w:rFonts w:ascii="Times New Roman" w:hAnsi="Times New Roman"/>
          <w:b/>
          <w:sz w:val="24"/>
          <w:szCs w:val="24"/>
          <w:u w:val="single"/>
        </w:rPr>
      </w:pPr>
      <w:r w:rsidRPr="001E09F0">
        <w:rPr>
          <w:rFonts w:ascii="Times New Roman" w:hAnsi="Times New Roman"/>
          <w:b/>
          <w:sz w:val="24"/>
          <w:szCs w:val="24"/>
          <w:u w:val="single"/>
        </w:rPr>
        <w:t>PREGRESSA POSIZIONE ACCADEMICA – UNIVERSITÀ DI CATANIA</w:t>
      </w:r>
    </w:p>
    <w:p w14:paraId="4F4E6496" w14:textId="77777777" w:rsidR="0081002E" w:rsidRPr="001E09F0" w:rsidRDefault="0081002E" w:rsidP="0081002E">
      <w:pPr>
        <w:pStyle w:val="Paragrafoelenco"/>
        <w:tabs>
          <w:tab w:val="left" w:pos="426"/>
        </w:tabs>
        <w:ind w:left="0"/>
        <w:rPr>
          <w:rFonts w:ascii="Times New Roman" w:hAnsi="Times New Roman"/>
          <w:sz w:val="24"/>
          <w:szCs w:val="24"/>
        </w:rPr>
      </w:pPr>
    </w:p>
    <w:p w14:paraId="0D75B466" w14:textId="1752F4C4" w:rsidR="00794434"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Ricercatore confermato settore M/PSI-01, Psicologia generale dal 5-1-2004, conferma 2007, fino al 2 aprile 2018. Dipartimento di Scienze della Formazione.</w:t>
      </w:r>
    </w:p>
    <w:p w14:paraId="6484BD45" w14:textId="3490C182" w:rsidR="00C000E7" w:rsidRPr="001E09F0" w:rsidRDefault="00C000E7"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Professore di Seconda Fascia settore M/PSI-04 Psicologia dello Sviluppo e Psicologia dell’Educazione, dal 2018 al 31-3-2023.</w:t>
      </w:r>
    </w:p>
    <w:p w14:paraId="779661BA" w14:textId="77777777" w:rsidR="00794434" w:rsidRPr="001E09F0" w:rsidRDefault="00794434"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Delegato del Direttore del Dipartimento di Scienze della Formazione per il CInAP (Centro per l’Integrazione Attiva e Partecipata e i DSA) dal 2015 al 2018. Direttore chiar.mo prof. S. Di Nuovo</w:t>
      </w:r>
    </w:p>
    <w:p w14:paraId="5F301102" w14:textId="77777777" w:rsidR="0081002E" w:rsidRPr="001E09F0" w:rsidRDefault="0081002E" w:rsidP="0081002E">
      <w:pPr>
        <w:pStyle w:val="Paragrafoelenco"/>
        <w:tabs>
          <w:tab w:val="left" w:pos="426"/>
        </w:tabs>
        <w:ind w:left="0"/>
        <w:rPr>
          <w:rFonts w:ascii="Times New Roman" w:hAnsi="Times New Roman"/>
          <w:b/>
          <w:sz w:val="24"/>
          <w:szCs w:val="24"/>
        </w:rPr>
      </w:pPr>
    </w:p>
    <w:p w14:paraId="52095E0E" w14:textId="265E8230" w:rsidR="0081002E" w:rsidRPr="001E09F0" w:rsidRDefault="009C06ED" w:rsidP="00FA3939">
      <w:pPr>
        <w:pStyle w:val="Paragrafoelenco"/>
        <w:tabs>
          <w:tab w:val="left" w:pos="426"/>
        </w:tabs>
        <w:spacing w:after="0" w:line="240" w:lineRule="auto"/>
        <w:rPr>
          <w:rFonts w:ascii="Times New Roman" w:hAnsi="Times New Roman"/>
          <w:sz w:val="24"/>
          <w:szCs w:val="24"/>
        </w:rPr>
      </w:pPr>
      <w:r w:rsidRPr="001E09F0">
        <w:rPr>
          <w:rFonts w:ascii="Times New Roman" w:hAnsi="Times New Roman"/>
          <w:b/>
          <w:sz w:val="24"/>
          <w:szCs w:val="24"/>
        </w:rPr>
        <w:t xml:space="preserve">Area della Governance - </w:t>
      </w:r>
      <w:r w:rsidR="00297E88" w:rsidRPr="001E09F0">
        <w:rPr>
          <w:rFonts w:ascii="Times New Roman" w:hAnsi="Times New Roman"/>
          <w:b/>
          <w:sz w:val="24"/>
          <w:szCs w:val="24"/>
        </w:rPr>
        <w:t>Responsabil</w:t>
      </w:r>
      <w:r w:rsidR="00021EDE" w:rsidRPr="001E09F0">
        <w:rPr>
          <w:rFonts w:ascii="Times New Roman" w:hAnsi="Times New Roman"/>
          <w:b/>
          <w:sz w:val="24"/>
          <w:szCs w:val="24"/>
        </w:rPr>
        <w:t xml:space="preserve">ità istituzionali e gestionali </w:t>
      </w:r>
      <w:r w:rsidR="00FA3939">
        <w:rPr>
          <w:rFonts w:ascii="Times New Roman" w:hAnsi="Times New Roman"/>
          <w:b/>
          <w:sz w:val="24"/>
          <w:szCs w:val="24"/>
        </w:rPr>
        <w:t>(posizioni pregresse)</w:t>
      </w:r>
      <w:r w:rsidR="00297E88" w:rsidRPr="001E09F0">
        <w:rPr>
          <w:rFonts w:ascii="Times New Roman" w:hAnsi="Times New Roman"/>
          <w:b/>
          <w:sz w:val="24"/>
          <w:szCs w:val="24"/>
        </w:rPr>
        <w:tab/>
      </w:r>
    </w:p>
    <w:p w14:paraId="4C6A213E" w14:textId="77777777" w:rsidR="0081002E" w:rsidRPr="001E09F0" w:rsidRDefault="00297E88" w:rsidP="00FA3939">
      <w:pPr>
        <w:pStyle w:val="Paragrafoelenco"/>
        <w:tabs>
          <w:tab w:val="left" w:pos="426"/>
        </w:tabs>
        <w:spacing w:after="0"/>
        <w:rPr>
          <w:rFonts w:ascii="Times New Roman" w:hAnsi="Times New Roman"/>
          <w:b/>
          <w:i/>
          <w:sz w:val="24"/>
          <w:szCs w:val="24"/>
        </w:rPr>
      </w:pPr>
      <w:r w:rsidRPr="001E09F0">
        <w:rPr>
          <w:rFonts w:ascii="Times New Roman" w:hAnsi="Times New Roman"/>
          <w:b/>
          <w:i/>
          <w:sz w:val="24"/>
          <w:szCs w:val="24"/>
        </w:rPr>
        <w:t>Commissioni Dipartimentali</w:t>
      </w:r>
    </w:p>
    <w:p w14:paraId="1E8A1F6B" w14:textId="77777777" w:rsidR="00BC7A42" w:rsidRPr="001E09F0" w:rsidRDefault="00297E88" w:rsidP="00FA3939">
      <w:pPr>
        <w:pStyle w:val="Paragrafoelenco"/>
        <w:numPr>
          <w:ilvl w:val="0"/>
          <w:numId w:val="1"/>
        </w:numPr>
        <w:tabs>
          <w:tab w:val="left" w:pos="426"/>
        </w:tabs>
        <w:spacing w:after="0"/>
        <w:rPr>
          <w:rFonts w:ascii="Times New Roman" w:hAnsi="Times New Roman"/>
          <w:sz w:val="24"/>
          <w:szCs w:val="24"/>
        </w:rPr>
      </w:pPr>
      <w:r w:rsidRPr="001E09F0">
        <w:rPr>
          <w:rFonts w:ascii="Times New Roman" w:hAnsi="Times New Roman"/>
          <w:sz w:val="24"/>
          <w:szCs w:val="24"/>
        </w:rPr>
        <w:t>Componente eletto Commissione Paritetica del Dipartimento di Scienze della formazione, dal 10-2018 al 10 2020</w:t>
      </w:r>
    </w:p>
    <w:p w14:paraId="33E401D2"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piani di studio” dei corsi di studio in Scienze e tecniche Psicologiche e Psicologia, Dipartimento di Scienze della Formazione, Università degli studi di Catania, dal 2016 al 2018.</w:t>
      </w:r>
    </w:p>
    <w:p w14:paraId="3BD71E3B" w14:textId="77777777" w:rsidR="00E52C32" w:rsidRDefault="00297E88" w:rsidP="00794434">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Gruppo di lavoro istruttorio procedure AVA- ricerca di Dipartimento di Scienze della Formazione dal 16-12-2014 al 30 aprile 2015.</w:t>
      </w:r>
    </w:p>
    <w:p w14:paraId="696818D5" w14:textId="77777777" w:rsidR="00E52C32" w:rsidRDefault="00E52C32" w:rsidP="00E52C32">
      <w:pPr>
        <w:pStyle w:val="Paragrafoelenco"/>
        <w:tabs>
          <w:tab w:val="left" w:pos="426"/>
        </w:tabs>
        <w:ind w:left="786"/>
        <w:rPr>
          <w:rFonts w:ascii="Times New Roman" w:hAnsi="Times New Roman"/>
          <w:b/>
          <w:i/>
          <w:sz w:val="24"/>
          <w:szCs w:val="24"/>
        </w:rPr>
      </w:pPr>
    </w:p>
    <w:p w14:paraId="27C034E8" w14:textId="6BA9BA97" w:rsidR="00E52C32" w:rsidRDefault="00297E88" w:rsidP="00E52C32">
      <w:pPr>
        <w:pStyle w:val="Paragrafoelenco"/>
        <w:tabs>
          <w:tab w:val="left" w:pos="426"/>
        </w:tabs>
        <w:ind w:left="786"/>
        <w:rPr>
          <w:rFonts w:ascii="Times New Roman" w:hAnsi="Times New Roman"/>
          <w:sz w:val="24"/>
          <w:szCs w:val="24"/>
        </w:rPr>
      </w:pPr>
      <w:r w:rsidRPr="00E52C32">
        <w:rPr>
          <w:rFonts w:ascii="Times New Roman" w:hAnsi="Times New Roman"/>
          <w:b/>
          <w:i/>
          <w:sz w:val="24"/>
          <w:szCs w:val="24"/>
        </w:rPr>
        <w:t>Commissioni giudicatrici selezioni/valutazioni comparative universitarie (assegni di ricerca, dottorato di ricerca, scuole di specializzazione universitarie, tutorato qualificato, assunzione d</w:t>
      </w:r>
      <w:r w:rsidR="00021EDE" w:rsidRPr="00E52C32">
        <w:rPr>
          <w:rFonts w:ascii="Times New Roman" w:hAnsi="Times New Roman"/>
          <w:b/>
          <w:i/>
          <w:sz w:val="24"/>
          <w:szCs w:val="24"/>
        </w:rPr>
        <w:t>i personale)</w:t>
      </w:r>
    </w:p>
    <w:p w14:paraId="00CDB857" w14:textId="77777777" w:rsidR="00E52C32" w:rsidRDefault="00E52C32" w:rsidP="00E52C32">
      <w:pPr>
        <w:pStyle w:val="Paragrafoelenco"/>
        <w:tabs>
          <w:tab w:val="left" w:pos="426"/>
        </w:tabs>
        <w:ind w:left="786"/>
        <w:rPr>
          <w:rFonts w:ascii="Times New Roman" w:hAnsi="Times New Roman"/>
          <w:b/>
          <w:i/>
          <w:sz w:val="24"/>
          <w:szCs w:val="24"/>
        </w:rPr>
      </w:pPr>
    </w:p>
    <w:p w14:paraId="346B7E1F" w14:textId="7EE70C3F" w:rsidR="00E52C32" w:rsidRPr="00970306" w:rsidRDefault="00E52C32" w:rsidP="00E52C32">
      <w:pPr>
        <w:pStyle w:val="Paragrafoelenco"/>
        <w:tabs>
          <w:tab w:val="left" w:pos="426"/>
        </w:tabs>
        <w:ind w:left="786"/>
        <w:rPr>
          <w:rFonts w:ascii="Times New Roman" w:hAnsi="Times New Roman"/>
          <w:sz w:val="24"/>
          <w:szCs w:val="24"/>
        </w:rPr>
      </w:pPr>
      <w:r w:rsidRPr="00970306">
        <w:rPr>
          <w:rFonts w:ascii="Times New Roman" w:hAnsi="Times New Roman"/>
          <w:b/>
          <w:i/>
          <w:sz w:val="24"/>
          <w:szCs w:val="24"/>
        </w:rPr>
        <w:t>Commissioni Giudicatrici- bandi di reclutamento per ricercatori e professori universitari</w:t>
      </w:r>
    </w:p>
    <w:p w14:paraId="3D022E93" w14:textId="7AAC708F" w:rsidR="00E52C32" w:rsidRPr="00970306" w:rsidRDefault="00E52C32" w:rsidP="00794434">
      <w:pPr>
        <w:pStyle w:val="Paragrafoelenco"/>
        <w:numPr>
          <w:ilvl w:val="0"/>
          <w:numId w:val="1"/>
        </w:numPr>
        <w:tabs>
          <w:tab w:val="left" w:pos="426"/>
        </w:tabs>
        <w:rPr>
          <w:rFonts w:ascii="Times New Roman" w:hAnsi="Times New Roman"/>
          <w:sz w:val="24"/>
          <w:szCs w:val="24"/>
        </w:rPr>
      </w:pPr>
      <w:r w:rsidRPr="00970306">
        <w:rPr>
          <w:rFonts w:ascii="Times New Roman" w:hAnsi="Times New Roman"/>
          <w:sz w:val="24"/>
          <w:szCs w:val="24"/>
        </w:rPr>
        <w:t>Presidente commissione bando di reclutamento</w:t>
      </w:r>
      <w:r w:rsidR="00252738" w:rsidRPr="00970306">
        <w:rPr>
          <w:rFonts w:ascii="Times New Roman" w:hAnsi="Times New Roman"/>
          <w:sz w:val="24"/>
          <w:szCs w:val="24"/>
        </w:rPr>
        <w:t xml:space="preserve"> per un posto di rtd , settore MPSI04, 2024</w:t>
      </w:r>
      <w:r w:rsidR="00970306">
        <w:rPr>
          <w:rFonts w:ascii="Times New Roman" w:hAnsi="Times New Roman"/>
          <w:sz w:val="24"/>
          <w:szCs w:val="24"/>
        </w:rPr>
        <w:t>,</w:t>
      </w:r>
      <w:r w:rsidR="00720602">
        <w:rPr>
          <w:rFonts w:ascii="Times New Roman" w:hAnsi="Times New Roman"/>
          <w:sz w:val="24"/>
          <w:szCs w:val="24"/>
        </w:rPr>
        <w:t xml:space="preserve"> </w:t>
      </w:r>
      <w:r w:rsidR="00970306">
        <w:rPr>
          <w:rFonts w:ascii="Times New Roman" w:hAnsi="Times New Roman"/>
          <w:sz w:val="24"/>
          <w:szCs w:val="24"/>
        </w:rPr>
        <w:t>Università di Catania</w:t>
      </w:r>
    </w:p>
    <w:p w14:paraId="70C2C27F" w14:textId="07BD071C" w:rsidR="00E52C32" w:rsidRDefault="00E52C32" w:rsidP="00794434">
      <w:pPr>
        <w:pStyle w:val="Paragrafoelenco"/>
        <w:numPr>
          <w:ilvl w:val="0"/>
          <w:numId w:val="1"/>
        </w:numPr>
        <w:tabs>
          <w:tab w:val="left" w:pos="426"/>
        </w:tabs>
        <w:rPr>
          <w:rFonts w:ascii="Times New Roman" w:hAnsi="Times New Roman"/>
          <w:sz w:val="24"/>
          <w:szCs w:val="24"/>
        </w:rPr>
      </w:pPr>
      <w:r w:rsidRPr="00970306">
        <w:rPr>
          <w:rFonts w:ascii="Times New Roman" w:hAnsi="Times New Roman"/>
          <w:sz w:val="24"/>
          <w:szCs w:val="24"/>
        </w:rPr>
        <w:t>Componente commissione, con funzione di segretario, bando di reclutamento</w:t>
      </w:r>
      <w:r w:rsidR="00970306">
        <w:rPr>
          <w:rFonts w:ascii="Times New Roman" w:hAnsi="Times New Roman"/>
          <w:sz w:val="24"/>
          <w:szCs w:val="24"/>
        </w:rPr>
        <w:t xml:space="preserve"> per un  posto di professore di seconda fascia Università degli studi Kore di Enna, 2024.</w:t>
      </w:r>
    </w:p>
    <w:p w14:paraId="79C6839A" w14:textId="50E7DC2B" w:rsidR="00970306" w:rsidRPr="00970306" w:rsidRDefault="00970306" w:rsidP="00794434">
      <w:pPr>
        <w:pStyle w:val="Paragrafoelenco"/>
        <w:numPr>
          <w:ilvl w:val="0"/>
          <w:numId w:val="1"/>
        </w:numPr>
        <w:tabs>
          <w:tab w:val="left" w:pos="426"/>
        </w:tabs>
        <w:rPr>
          <w:rFonts w:ascii="Times New Roman" w:hAnsi="Times New Roman"/>
          <w:sz w:val="24"/>
          <w:szCs w:val="24"/>
        </w:rPr>
      </w:pPr>
      <w:r w:rsidRPr="00970306">
        <w:rPr>
          <w:rFonts w:ascii="Times New Roman" w:hAnsi="Times New Roman"/>
          <w:sz w:val="24"/>
          <w:szCs w:val="24"/>
        </w:rPr>
        <w:t>Componente commissione, con funzione di segretario, bando di reclutamento</w:t>
      </w:r>
      <w:r>
        <w:rPr>
          <w:rFonts w:ascii="Times New Roman" w:hAnsi="Times New Roman"/>
          <w:sz w:val="24"/>
          <w:szCs w:val="24"/>
        </w:rPr>
        <w:t xml:space="preserve"> per un  posto di professore di seconda fascia Università della Calabria 2024</w:t>
      </w:r>
    </w:p>
    <w:p w14:paraId="0EF46CC1" w14:textId="77777777" w:rsidR="00E52C32" w:rsidRPr="001E09F0" w:rsidRDefault="00E52C32" w:rsidP="00794434">
      <w:pPr>
        <w:pStyle w:val="Paragrafoelenco"/>
        <w:tabs>
          <w:tab w:val="left" w:pos="426"/>
        </w:tabs>
        <w:rPr>
          <w:rFonts w:ascii="Times New Roman" w:hAnsi="Times New Roman"/>
          <w:b/>
          <w:i/>
          <w:sz w:val="24"/>
          <w:szCs w:val="24"/>
        </w:rPr>
      </w:pPr>
    </w:p>
    <w:p w14:paraId="0390588A" w14:textId="77777777" w:rsidR="00794434" w:rsidRPr="001E09F0" w:rsidRDefault="00794434" w:rsidP="00794434">
      <w:pPr>
        <w:pStyle w:val="Paragrafoelenco"/>
        <w:tabs>
          <w:tab w:val="left" w:pos="426"/>
        </w:tabs>
        <w:rPr>
          <w:rFonts w:ascii="Times New Roman" w:hAnsi="Times New Roman"/>
          <w:b/>
          <w:i/>
          <w:sz w:val="24"/>
          <w:szCs w:val="24"/>
        </w:rPr>
      </w:pPr>
    </w:p>
    <w:p w14:paraId="53A15650" w14:textId="77777777" w:rsidR="0081002E" w:rsidRPr="001E09F0" w:rsidRDefault="00297E88" w:rsidP="00794434">
      <w:pPr>
        <w:pStyle w:val="Paragrafoelenco"/>
        <w:tabs>
          <w:tab w:val="left" w:pos="426"/>
        </w:tabs>
        <w:rPr>
          <w:rFonts w:ascii="Times New Roman" w:hAnsi="Times New Roman"/>
          <w:b/>
          <w:i/>
          <w:sz w:val="24"/>
          <w:szCs w:val="24"/>
        </w:rPr>
      </w:pPr>
      <w:r w:rsidRPr="001E09F0">
        <w:rPr>
          <w:rFonts w:ascii="Times New Roman" w:hAnsi="Times New Roman"/>
          <w:b/>
          <w:i/>
          <w:sz w:val="24"/>
          <w:szCs w:val="24"/>
        </w:rPr>
        <w:t>Commissioni giudicatrici - Assegni di ricerca</w:t>
      </w:r>
    </w:p>
    <w:p w14:paraId="6F790D08"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giudicatrice della selezione per il conferimento di assegno di ricerca, Facoltà di Lettere e Filosofia, Programma di Ricerca dal titolo "Il ruolo della psicologia nella valorizzazione dei beni culturali dal 23-10-2009 al 29-11-2009. </w:t>
      </w:r>
    </w:p>
    <w:p w14:paraId="11F5E12C"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come delegato del Direttore di Dipartimento di Scienze della Formazione della commissione giudicatrice della valutazione comparativa per il conferimento di assegno di ricerca AREA 11 — "Scienze storiche, filosofiche, pedagogiche e psicologiche"(AREA 01 — "Scienze matematiche e informatiche") Cod. 2/A - Tematica di ricerca "Metodologie e strumenti inclusivi per l'insegnamento/apprendimento della matematica" Decreto di nomina: 18-4-2018; pubblicazione graduatorie di merito 12-7-2018.</w:t>
      </w:r>
    </w:p>
    <w:p w14:paraId="20CC12CD" w14:textId="7C4EF384" w:rsidR="00BC7A42"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giudicatrice selezione per conferimento assegni di ricerca DR 3743 del 02/12/2019 </w:t>
      </w:r>
    </w:p>
    <w:p w14:paraId="7BE1161F" w14:textId="666E5AF2" w:rsidR="00252738" w:rsidRPr="00970306" w:rsidRDefault="00252738" w:rsidP="00257775">
      <w:pPr>
        <w:pStyle w:val="Paragrafoelenco"/>
        <w:numPr>
          <w:ilvl w:val="0"/>
          <w:numId w:val="1"/>
        </w:numPr>
        <w:tabs>
          <w:tab w:val="left" w:pos="426"/>
        </w:tabs>
        <w:rPr>
          <w:rFonts w:ascii="Times New Roman" w:hAnsi="Times New Roman"/>
          <w:sz w:val="24"/>
          <w:szCs w:val="24"/>
        </w:rPr>
      </w:pPr>
      <w:r w:rsidRPr="00970306">
        <w:rPr>
          <w:rFonts w:ascii="Times New Roman" w:hAnsi="Times New Roman"/>
          <w:sz w:val="24"/>
          <w:szCs w:val="24"/>
        </w:rPr>
        <w:t>Presidente commissione giudicatrice selezione per conferimento assegni di ricerca, settore MPSI/04, 2024</w:t>
      </w:r>
    </w:p>
    <w:p w14:paraId="4FFA16B1" w14:textId="68FF21B9" w:rsidR="0081002E" w:rsidRPr="001E09F0" w:rsidRDefault="0081002E" w:rsidP="0081002E">
      <w:pPr>
        <w:pStyle w:val="Paragrafoelenco"/>
        <w:tabs>
          <w:tab w:val="left" w:pos="426"/>
        </w:tabs>
        <w:ind w:left="0"/>
        <w:rPr>
          <w:rFonts w:ascii="Times New Roman" w:hAnsi="Times New Roman"/>
          <w:sz w:val="24"/>
          <w:szCs w:val="24"/>
        </w:rPr>
      </w:pPr>
    </w:p>
    <w:p w14:paraId="4845646F" w14:textId="77777777" w:rsidR="0081002E" w:rsidRPr="001E09F0" w:rsidRDefault="00297E88" w:rsidP="00794434">
      <w:pPr>
        <w:pStyle w:val="Paragrafoelenco"/>
        <w:tabs>
          <w:tab w:val="left" w:pos="426"/>
        </w:tabs>
        <w:rPr>
          <w:rFonts w:ascii="Times New Roman" w:hAnsi="Times New Roman"/>
          <w:b/>
          <w:sz w:val="24"/>
          <w:szCs w:val="24"/>
        </w:rPr>
      </w:pPr>
      <w:r w:rsidRPr="001E09F0">
        <w:rPr>
          <w:rFonts w:ascii="Times New Roman" w:hAnsi="Times New Roman"/>
          <w:b/>
          <w:i/>
          <w:sz w:val="24"/>
          <w:szCs w:val="24"/>
        </w:rPr>
        <w:t>Commissioni giudicatrici - Dottorato di ricerca</w:t>
      </w:r>
    </w:p>
    <w:p w14:paraId="292AD1E3" w14:textId="27CF108C" w:rsidR="00021EDE"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giudicatrice Dottorato di ricerca in Processi Formativi, Modelli Teorico-Trasformativi e Metodi di Ricerca App</w:t>
      </w:r>
      <w:r w:rsidR="00794434" w:rsidRPr="001E09F0">
        <w:rPr>
          <w:rFonts w:ascii="Times New Roman" w:hAnsi="Times New Roman"/>
          <w:sz w:val="24"/>
          <w:szCs w:val="24"/>
        </w:rPr>
        <w:t>licati al Territorio, 36° ciclo</w:t>
      </w:r>
    </w:p>
    <w:p w14:paraId="4DBAA1C7" w14:textId="51DF573F" w:rsidR="00970306" w:rsidRPr="00970306" w:rsidRDefault="00970306"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commissione valutativa finale, Dottorato di ricerca</w:t>
      </w:r>
      <w:r w:rsidRPr="00970306">
        <w:rPr>
          <w:rFonts w:cs="Calibri"/>
          <w:color w:val="000000"/>
        </w:rPr>
        <w:t xml:space="preserve"> </w:t>
      </w:r>
      <w:r w:rsidRPr="00970306">
        <w:rPr>
          <w:rFonts w:ascii="Times New Roman" w:hAnsi="Times New Roman"/>
          <w:color w:val="000000"/>
          <w:sz w:val="24"/>
          <w:szCs w:val="24"/>
        </w:rPr>
        <w:t>in Health Promotion and Cognitive Sciences XXXV ciclo</w:t>
      </w:r>
      <w:r>
        <w:rPr>
          <w:rFonts w:ascii="Times New Roman" w:hAnsi="Times New Roman"/>
          <w:color w:val="000000"/>
          <w:sz w:val="24"/>
          <w:szCs w:val="24"/>
        </w:rPr>
        <w:t>.</w:t>
      </w:r>
      <w:r w:rsidR="00720602">
        <w:rPr>
          <w:rFonts w:ascii="Times New Roman" w:hAnsi="Times New Roman"/>
          <w:color w:val="000000"/>
          <w:sz w:val="24"/>
          <w:szCs w:val="24"/>
        </w:rPr>
        <w:t>, Università di Palermo</w:t>
      </w:r>
    </w:p>
    <w:p w14:paraId="6AC2C9F4" w14:textId="77777777" w:rsidR="00794434" w:rsidRPr="001E09F0" w:rsidRDefault="00794434" w:rsidP="00794434">
      <w:pPr>
        <w:pStyle w:val="Paragrafoelenco"/>
        <w:tabs>
          <w:tab w:val="left" w:pos="426"/>
        </w:tabs>
        <w:rPr>
          <w:rFonts w:ascii="Times New Roman" w:hAnsi="Times New Roman"/>
          <w:b/>
          <w:i/>
          <w:sz w:val="24"/>
          <w:szCs w:val="24"/>
        </w:rPr>
      </w:pPr>
    </w:p>
    <w:p w14:paraId="4DCA8356" w14:textId="2C656331" w:rsidR="00021EDE"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Commissioni giudicatrici corsi di perfezionamento o specializzazione universitaria</w:t>
      </w:r>
      <w:r w:rsidR="00720602">
        <w:rPr>
          <w:rFonts w:ascii="Times New Roman" w:hAnsi="Times New Roman"/>
          <w:b/>
          <w:i/>
          <w:sz w:val="24"/>
          <w:szCs w:val="24"/>
        </w:rPr>
        <w:t>, Università di Catania</w:t>
      </w:r>
    </w:p>
    <w:p w14:paraId="6D1D5115" w14:textId="1253F254" w:rsidR="00BC7A42" w:rsidRDefault="00021EDE"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w:t>
      </w:r>
      <w:r w:rsidR="00297E88" w:rsidRPr="001E09F0">
        <w:rPr>
          <w:rFonts w:ascii="Times New Roman" w:hAnsi="Times New Roman"/>
          <w:sz w:val="24"/>
          <w:szCs w:val="24"/>
        </w:rPr>
        <w:t xml:space="preserve">omponente gruppo di conduzione e della commissione esaminatrice del Corso Speciale per gli Insegnanti di Scuola Elementare e Materna in possesso dei requisiti della legge n° 143/2004, anno 2005/2006. Università di Catania dal 04-09-2005 al 30-03-2006 </w:t>
      </w:r>
    </w:p>
    <w:p w14:paraId="398438DD" w14:textId="464484CF" w:rsidR="00252738" w:rsidRDefault="00252738"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commissione giudicatrice, selezione e ammissione Scuola di Specializzazione post laurea in Psicologia Clinica, a.a. 2023/2024</w:t>
      </w:r>
      <w:r w:rsidR="00720602">
        <w:rPr>
          <w:rFonts w:ascii="Times New Roman" w:hAnsi="Times New Roman"/>
          <w:sz w:val="24"/>
          <w:szCs w:val="24"/>
        </w:rPr>
        <w:t>.</w:t>
      </w:r>
    </w:p>
    <w:p w14:paraId="3DE047F7" w14:textId="3807F587" w:rsidR="00720602" w:rsidRPr="001E09F0" w:rsidRDefault="00720602" w:rsidP="00257775">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Componente commissione valutativa finale, Corso di Specializzazione per il sostegno, 2022-2023, Università di Catania</w:t>
      </w:r>
    </w:p>
    <w:p w14:paraId="18BC807A" w14:textId="77777777" w:rsidR="0081002E" w:rsidRPr="001E09F0" w:rsidRDefault="0081002E" w:rsidP="0081002E">
      <w:pPr>
        <w:pStyle w:val="Paragrafoelenco"/>
        <w:tabs>
          <w:tab w:val="left" w:pos="426"/>
        </w:tabs>
        <w:ind w:left="0"/>
        <w:rPr>
          <w:rFonts w:ascii="Times New Roman" w:hAnsi="Times New Roman"/>
          <w:i/>
          <w:sz w:val="24"/>
          <w:szCs w:val="24"/>
        </w:rPr>
      </w:pPr>
    </w:p>
    <w:p w14:paraId="129986E3" w14:textId="2A541E4F" w:rsidR="0081002E" w:rsidRPr="001E09F0" w:rsidRDefault="00297E88" w:rsidP="00794434">
      <w:pPr>
        <w:pStyle w:val="Paragrafoelenco"/>
        <w:tabs>
          <w:tab w:val="left" w:pos="426"/>
        </w:tabs>
        <w:rPr>
          <w:rFonts w:ascii="Times New Roman" w:hAnsi="Times New Roman"/>
          <w:b/>
          <w:i/>
          <w:sz w:val="24"/>
          <w:szCs w:val="24"/>
        </w:rPr>
      </w:pPr>
      <w:r w:rsidRPr="001E09F0">
        <w:rPr>
          <w:rFonts w:ascii="Times New Roman" w:hAnsi="Times New Roman"/>
          <w:b/>
          <w:i/>
          <w:sz w:val="24"/>
          <w:szCs w:val="24"/>
        </w:rPr>
        <w:t>Commissioni bandi di Ateneo</w:t>
      </w:r>
      <w:r w:rsidR="00720602">
        <w:rPr>
          <w:rFonts w:ascii="Times New Roman" w:hAnsi="Times New Roman"/>
          <w:b/>
          <w:i/>
          <w:sz w:val="24"/>
          <w:szCs w:val="24"/>
        </w:rPr>
        <w:t>, Università di Catania</w:t>
      </w:r>
    </w:p>
    <w:p w14:paraId="26D87FA5" w14:textId="77777777" w:rsidR="00BE227F" w:rsidRPr="001E09F0" w:rsidRDefault="00297E88" w:rsidP="00BE227F">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selezione pubblica per l'assunzione di </w:t>
      </w:r>
      <w:r w:rsidRPr="001E09F0">
        <w:rPr>
          <w:rFonts w:ascii="Times New Roman" w:hAnsi="Times New Roman"/>
          <w:bCs/>
          <w:sz w:val="24"/>
          <w:szCs w:val="24"/>
        </w:rPr>
        <w:t>una</w:t>
      </w:r>
      <w:r w:rsidRPr="001E09F0">
        <w:rPr>
          <w:rFonts w:ascii="Times New Roman" w:hAnsi="Times New Roman"/>
          <w:b/>
          <w:bCs/>
          <w:sz w:val="24"/>
          <w:szCs w:val="24"/>
        </w:rPr>
        <w:t xml:space="preserve"> </w:t>
      </w:r>
      <w:r w:rsidRPr="001E09F0">
        <w:rPr>
          <w:rFonts w:ascii="Times New Roman" w:hAnsi="Times New Roman"/>
          <w:sz w:val="24"/>
          <w:szCs w:val="24"/>
        </w:rPr>
        <w:t>unità di personale di categoria D, posizione economica DI, area tecnica, tecnico-scientifica ed elaborazione dati, con rapporto di lavoro subordinato a tempo determinato, ed orario di lavoro a tempo pieno, per le esigenze del CInAP - Centro per l'Integrazione Attiva e Partecipata - Servizi per la Disabilità e i DSA dell'Università degli Studi di Catania, nomina 2-10-2018</w:t>
      </w:r>
      <w:r w:rsidR="00BE227F" w:rsidRPr="001E09F0">
        <w:rPr>
          <w:rFonts w:ascii="Times New Roman" w:hAnsi="Times New Roman"/>
          <w:sz w:val="24"/>
          <w:szCs w:val="24"/>
        </w:rPr>
        <w:t>.</w:t>
      </w:r>
    </w:p>
    <w:p w14:paraId="5AA593DD" w14:textId="77777777" w:rsidR="00BC7A42" w:rsidRPr="001E09F0" w:rsidRDefault="00297E88" w:rsidP="00BE227F">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Commissione giudicatrice per bando rettorale n. 747 del 15.03.2019 per la copertura di insegnamenti per affidamento o, in subordine, per contratto - A.A. 2018-2019.</w:t>
      </w:r>
    </w:p>
    <w:p w14:paraId="1D26649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giudicatrice valutazione comparativa contratto di collaborazione coordinata e continuativa, DISUM per psicologo esperto di counse</w:t>
      </w:r>
      <w:r w:rsidR="00F118D2" w:rsidRPr="001E09F0">
        <w:rPr>
          <w:rFonts w:ascii="Times New Roman" w:hAnsi="Times New Roman"/>
          <w:sz w:val="24"/>
          <w:szCs w:val="24"/>
        </w:rPr>
        <w:t>l</w:t>
      </w:r>
      <w:r w:rsidRPr="001E09F0">
        <w:rPr>
          <w:rFonts w:ascii="Times New Roman" w:hAnsi="Times New Roman"/>
          <w:sz w:val="24"/>
          <w:szCs w:val="24"/>
        </w:rPr>
        <w:t>ling psicologico, nomina 19 marzo 2019, completamento procedura 30 giugno 2019.</w:t>
      </w:r>
    </w:p>
    <w:p w14:paraId="64EDF6DB"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della commissione valutatrice per la </w:t>
      </w:r>
      <w:r w:rsidR="00FB2C31" w:rsidRPr="001E09F0">
        <w:rPr>
          <w:rFonts w:ascii="Times New Roman" w:hAnsi="Times New Roman"/>
          <w:bCs/>
          <w:sz w:val="24"/>
          <w:szCs w:val="24"/>
        </w:rPr>
        <w:t>s</w:t>
      </w:r>
      <w:r w:rsidRPr="001E09F0">
        <w:rPr>
          <w:rFonts w:ascii="Times New Roman" w:hAnsi="Times New Roman"/>
          <w:bCs/>
          <w:sz w:val="24"/>
          <w:szCs w:val="24"/>
        </w:rPr>
        <w:t>elezione per il conferimento di n. 1 incarico di individuale, con contratto di lavoro autonomo, ad esperto esterno per le esigenze del Servizio Spazio di Ascolto di questa Università – Avviso n. 1942 del 11.06.2021,</w:t>
      </w:r>
      <w:r w:rsidRPr="001E09F0">
        <w:rPr>
          <w:rFonts w:ascii="Times New Roman" w:hAnsi="Times New Roman"/>
          <w:sz w:val="24"/>
          <w:szCs w:val="24"/>
        </w:rPr>
        <w:t xml:space="preserve"> con decreto del Direttore Generale del 02.07.2021 prot. n. 566994 rep. n. 2204, 2021.</w:t>
      </w:r>
    </w:p>
    <w:p w14:paraId="18240F05" w14:textId="439576C3"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per la valutazione comparativa per lavoro autonomo per le esigenze del CInAP,</w:t>
      </w:r>
      <w:r w:rsidR="00720602">
        <w:rPr>
          <w:rFonts w:ascii="Times New Roman" w:hAnsi="Times New Roman"/>
          <w:sz w:val="24"/>
          <w:szCs w:val="24"/>
        </w:rPr>
        <w:t xml:space="preserve"> </w:t>
      </w:r>
      <w:r w:rsidRPr="001E09F0">
        <w:rPr>
          <w:rFonts w:ascii="Times New Roman" w:hAnsi="Times New Roman"/>
          <w:sz w:val="24"/>
          <w:szCs w:val="24"/>
        </w:rPr>
        <w:t>Università di Catania, nomina del 19-04-2022.</w:t>
      </w:r>
    </w:p>
    <w:p w14:paraId="3A60F607" w14:textId="39C9FDBB" w:rsidR="00BC7A42"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della commissione valutatrice per la Selezione per il conferimento di n. 1 incarico di individuale, con contratto di lavoro autonomo, ad esperto esterno per le esigenze del Servizio Spazio di Ascolto di questa Università – Avviso n. 1942 del 11.06.2021, con decreto del Direttore Generale del 02.07.2021 prot. n. 257239 rep. n. 2174, 2022.</w:t>
      </w:r>
    </w:p>
    <w:p w14:paraId="1517BC7D" w14:textId="4E17A2C9" w:rsidR="00C000E7" w:rsidRPr="00C000E7" w:rsidRDefault="00C000E7" w:rsidP="00C000E7">
      <w:pPr>
        <w:pStyle w:val="Paragrafoelenco"/>
        <w:numPr>
          <w:ilvl w:val="0"/>
          <w:numId w:val="1"/>
        </w:numPr>
        <w:tabs>
          <w:tab w:val="left" w:pos="426"/>
        </w:tabs>
        <w:rPr>
          <w:rFonts w:ascii="Times New Roman" w:hAnsi="Times New Roman"/>
          <w:sz w:val="24"/>
          <w:szCs w:val="24"/>
        </w:rPr>
      </w:pPr>
      <w:r>
        <w:rPr>
          <w:rFonts w:ascii="Times New Roman" w:hAnsi="Times New Roman"/>
          <w:sz w:val="24"/>
          <w:szCs w:val="24"/>
        </w:rPr>
        <w:t xml:space="preserve">Componente </w:t>
      </w:r>
      <w:r w:rsidRPr="001E09F0">
        <w:rPr>
          <w:rFonts w:ascii="Times New Roman" w:hAnsi="Times New Roman"/>
          <w:sz w:val="24"/>
          <w:szCs w:val="24"/>
        </w:rPr>
        <w:t>della commissione valutatrice per la Selezione per il conferimento di n. 1 incarico di individuale, con contratto di lavoro autonomo, ad esperto esterno per le esigenze del Servizio Spazio di Ascolto di questa Università</w:t>
      </w:r>
      <w:r>
        <w:rPr>
          <w:rFonts w:ascii="Times New Roman" w:hAnsi="Times New Roman"/>
          <w:sz w:val="24"/>
          <w:szCs w:val="24"/>
        </w:rPr>
        <w:t>.</w:t>
      </w:r>
      <w:r w:rsidRPr="00C000E7">
        <w:rPr>
          <w:b/>
        </w:rPr>
        <w:t xml:space="preserve"> </w:t>
      </w:r>
      <w:r w:rsidRPr="00C000E7">
        <w:rPr>
          <w:rFonts w:ascii="Times New Roman" w:hAnsi="Times New Roman"/>
          <w:sz w:val="24"/>
          <w:szCs w:val="24"/>
        </w:rPr>
        <w:t>Avviso n. 1784 del 26.05.2022</w:t>
      </w:r>
    </w:p>
    <w:p w14:paraId="34CB41C3" w14:textId="77777777" w:rsidR="0081002E" w:rsidRPr="001E09F0" w:rsidRDefault="0081002E" w:rsidP="0081002E">
      <w:pPr>
        <w:pStyle w:val="Paragrafoelenco"/>
        <w:tabs>
          <w:tab w:val="left" w:pos="426"/>
        </w:tabs>
        <w:ind w:left="0"/>
        <w:rPr>
          <w:rFonts w:ascii="Times New Roman" w:hAnsi="Times New Roman"/>
          <w:sz w:val="24"/>
          <w:szCs w:val="24"/>
        </w:rPr>
      </w:pPr>
    </w:p>
    <w:p w14:paraId="74A699CC" w14:textId="3E00529C" w:rsidR="0081002E" w:rsidRPr="001E09F0" w:rsidRDefault="00297E88" w:rsidP="00794434">
      <w:pPr>
        <w:pStyle w:val="Paragrafoelenco"/>
        <w:tabs>
          <w:tab w:val="left" w:pos="426"/>
        </w:tabs>
        <w:rPr>
          <w:rFonts w:ascii="Times New Roman" w:hAnsi="Times New Roman"/>
          <w:b/>
          <w:i/>
          <w:sz w:val="24"/>
          <w:szCs w:val="24"/>
        </w:rPr>
      </w:pPr>
      <w:r w:rsidRPr="001E09F0">
        <w:rPr>
          <w:rFonts w:ascii="Times New Roman" w:hAnsi="Times New Roman"/>
          <w:b/>
          <w:i/>
          <w:sz w:val="24"/>
          <w:szCs w:val="24"/>
        </w:rPr>
        <w:t>Commissi</w:t>
      </w:r>
      <w:r w:rsidR="00720602">
        <w:rPr>
          <w:rFonts w:ascii="Times New Roman" w:hAnsi="Times New Roman"/>
          <w:b/>
          <w:i/>
          <w:sz w:val="24"/>
          <w:szCs w:val="24"/>
        </w:rPr>
        <w:t>oni giudicatrici dipartimentali, Università di Catania</w:t>
      </w:r>
    </w:p>
    <w:p w14:paraId="36671DA6"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commissione valutazione comparativa bando per attività di tutorato qualificato, Dipartimento di Scienze della Formazione, bando 2320 del 13-7-2016, Università di Catania, 2016.</w:t>
      </w:r>
    </w:p>
    <w:p w14:paraId="2CE92A92"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valutazione comparativa bando per attività di tutorato qualificato, Dipartimento di Scienze della Formazione, </w:t>
      </w:r>
      <w:r w:rsidRPr="001E09F0">
        <w:rPr>
          <w:rFonts w:ascii="Times New Roman" w:hAnsi="Times New Roman"/>
          <w:bCs/>
          <w:sz w:val="24"/>
          <w:szCs w:val="24"/>
        </w:rPr>
        <w:t>bando di cui al DD n. 4323 del 30.1.2017</w:t>
      </w:r>
      <w:r w:rsidRPr="001E09F0">
        <w:rPr>
          <w:rFonts w:ascii="Times New Roman" w:hAnsi="Times New Roman"/>
          <w:b/>
          <w:bCs/>
          <w:sz w:val="24"/>
          <w:szCs w:val="24"/>
        </w:rPr>
        <w:t>.</w:t>
      </w:r>
      <w:r w:rsidRPr="001E09F0">
        <w:rPr>
          <w:rFonts w:ascii="Times New Roman" w:hAnsi="Times New Roman"/>
          <w:sz w:val="24"/>
          <w:szCs w:val="24"/>
        </w:rPr>
        <w:t xml:space="preserve"> </w:t>
      </w:r>
    </w:p>
    <w:p w14:paraId="0812DE8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valutazione comparativa bando per attività di tutorato qualificato, Dipartimento di Scienze della Formazione, bando 2713, 17-7-2018. </w:t>
      </w:r>
      <w:r w:rsidR="00E735A0" w:rsidRPr="001E09F0">
        <w:rPr>
          <w:rFonts w:ascii="Times New Roman" w:hAnsi="Times New Roman"/>
          <w:sz w:val="24"/>
          <w:szCs w:val="24"/>
        </w:rPr>
        <w:t>bando 2713, 17-7-2018</w:t>
      </w:r>
    </w:p>
    <w:p w14:paraId="56EFE9C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w:t>
      </w:r>
      <w:r w:rsidR="00096C1F" w:rsidRPr="001E09F0">
        <w:rPr>
          <w:rFonts w:ascii="Times New Roman" w:hAnsi="Times New Roman"/>
          <w:sz w:val="24"/>
          <w:szCs w:val="24"/>
        </w:rPr>
        <w:t xml:space="preserve">supplente </w:t>
      </w:r>
      <w:r w:rsidRPr="001E09F0">
        <w:rPr>
          <w:rFonts w:ascii="Times New Roman" w:hAnsi="Times New Roman"/>
          <w:sz w:val="24"/>
          <w:szCs w:val="24"/>
        </w:rPr>
        <w:t>commissione esaminatrice procedure di ammissione graduatoria cds Psicologia, anno 2018/2019</w:t>
      </w:r>
      <w:r w:rsidR="00B6083A" w:rsidRPr="001E09F0">
        <w:rPr>
          <w:rFonts w:ascii="Times New Roman" w:hAnsi="Times New Roman"/>
          <w:sz w:val="24"/>
          <w:szCs w:val="24"/>
        </w:rPr>
        <w:t xml:space="preserve"> con parte</w:t>
      </w:r>
      <w:r w:rsidR="00096C1F" w:rsidRPr="001E09F0">
        <w:rPr>
          <w:rFonts w:ascii="Times New Roman" w:hAnsi="Times New Roman"/>
          <w:sz w:val="24"/>
          <w:szCs w:val="24"/>
        </w:rPr>
        <w:t>cipazione attiva alla commissione</w:t>
      </w:r>
      <w:r w:rsidRPr="001E09F0">
        <w:rPr>
          <w:rFonts w:ascii="Times New Roman" w:hAnsi="Times New Roman"/>
          <w:sz w:val="24"/>
          <w:szCs w:val="24"/>
        </w:rPr>
        <w:t>.</w:t>
      </w:r>
    </w:p>
    <w:p w14:paraId="4CE8B0D1" w14:textId="77777777" w:rsidR="0081002E" w:rsidRPr="001E09F0" w:rsidRDefault="0081002E" w:rsidP="0081002E">
      <w:pPr>
        <w:pStyle w:val="Paragrafoelenco"/>
        <w:tabs>
          <w:tab w:val="left" w:pos="426"/>
        </w:tabs>
        <w:ind w:left="0"/>
        <w:rPr>
          <w:rFonts w:ascii="Times New Roman" w:hAnsi="Times New Roman"/>
          <w:b/>
          <w:sz w:val="24"/>
          <w:szCs w:val="24"/>
        </w:rPr>
      </w:pPr>
    </w:p>
    <w:p w14:paraId="15D411E1" w14:textId="77777777" w:rsidR="00BC7A42" w:rsidRPr="001E09F0" w:rsidRDefault="00297E88" w:rsidP="00794434">
      <w:pPr>
        <w:pStyle w:val="Paragrafoelenco"/>
        <w:tabs>
          <w:tab w:val="left" w:pos="426"/>
        </w:tabs>
        <w:rPr>
          <w:rFonts w:ascii="Times New Roman" w:hAnsi="Times New Roman"/>
          <w:b/>
          <w:sz w:val="24"/>
          <w:szCs w:val="24"/>
        </w:rPr>
      </w:pPr>
      <w:r w:rsidRPr="001E09F0">
        <w:rPr>
          <w:rFonts w:ascii="Times New Roman" w:hAnsi="Times New Roman"/>
          <w:b/>
          <w:sz w:val="24"/>
          <w:szCs w:val="24"/>
        </w:rPr>
        <w:t>Partecipazione a collegio Dottorati di Ricerca Nazionali e</w:t>
      </w:r>
      <w:r w:rsidR="00BC7A42" w:rsidRPr="001E09F0">
        <w:rPr>
          <w:rFonts w:ascii="Times New Roman" w:hAnsi="Times New Roman"/>
          <w:b/>
          <w:sz w:val="24"/>
          <w:szCs w:val="24"/>
        </w:rPr>
        <w:t xml:space="preserve"> Internazionali accreditati dal </w:t>
      </w:r>
      <w:r w:rsidRPr="001E09F0">
        <w:rPr>
          <w:rFonts w:ascii="Times New Roman" w:hAnsi="Times New Roman"/>
          <w:b/>
          <w:sz w:val="24"/>
          <w:szCs w:val="24"/>
        </w:rPr>
        <w:t>Ministero (posizioni pregresse)</w:t>
      </w:r>
      <w:r w:rsidRPr="001E09F0">
        <w:rPr>
          <w:rFonts w:ascii="Times New Roman" w:hAnsi="Times New Roman"/>
          <w:sz w:val="24"/>
          <w:szCs w:val="24"/>
        </w:rPr>
        <w:t>.</w:t>
      </w:r>
    </w:p>
    <w:p w14:paraId="03BE90F3" w14:textId="77777777" w:rsidR="008C2551" w:rsidRPr="001E09F0" w:rsidRDefault="00297E88" w:rsidP="00257775">
      <w:pPr>
        <w:pStyle w:val="Paragrafoelenco"/>
        <w:numPr>
          <w:ilvl w:val="0"/>
          <w:numId w:val="1"/>
        </w:numPr>
        <w:tabs>
          <w:tab w:val="left" w:pos="426"/>
        </w:tabs>
        <w:spacing w:after="0"/>
        <w:rPr>
          <w:rFonts w:ascii="Times New Roman" w:hAnsi="Times New Roman"/>
          <w:sz w:val="24"/>
          <w:szCs w:val="24"/>
        </w:rPr>
      </w:pPr>
      <w:r w:rsidRPr="001E09F0">
        <w:rPr>
          <w:rFonts w:ascii="Times New Roman" w:hAnsi="Times New Roman"/>
          <w:sz w:val="24"/>
          <w:szCs w:val="24"/>
        </w:rPr>
        <w:t xml:space="preserve">Componente Collegio dei Docenti Dottorato di Ricerca in "Fondamenti e metodi dei processi formativi", Università degli Studi di Catania, </w:t>
      </w:r>
      <w:r w:rsidR="008C2551" w:rsidRPr="001E09F0">
        <w:rPr>
          <w:rFonts w:ascii="Times New Roman" w:hAnsi="Times New Roman"/>
          <w:sz w:val="24"/>
          <w:szCs w:val="24"/>
        </w:rPr>
        <w:t xml:space="preserve">2008,  Ciclo: 24 </w:t>
      </w:r>
    </w:p>
    <w:p w14:paraId="40CB7432" w14:textId="77777777" w:rsidR="00C4761E" w:rsidRPr="001E09F0" w:rsidRDefault="00297E88" w:rsidP="007963CA">
      <w:pPr>
        <w:pStyle w:val="Paragrafoelenco"/>
        <w:numPr>
          <w:ilvl w:val="0"/>
          <w:numId w:val="1"/>
        </w:numPr>
        <w:tabs>
          <w:tab w:val="left" w:pos="426"/>
        </w:tabs>
        <w:spacing w:after="0"/>
        <w:rPr>
          <w:rFonts w:ascii="Times New Roman" w:hAnsi="Times New Roman"/>
          <w:sz w:val="24"/>
          <w:szCs w:val="24"/>
        </w:rPr>
      </w:pPr>
      <w:r w:rsidRPr="001E09F0">
        <w:rPr>
          <w:rFonts w:ascii="Times New Roman" w:hAnsi="Times New Roman"/>
          <w:sz w:val="24"/>
          <w:szCs w:val="24"/>
        </w:rPr>
        <w:t>Componente collegio dei Docenti Dottorato di Ricerca in Neuroscienze, Università di Catania, 2010, ciclo XXVI.</w:t>
      </w:r>
    </w:p>
    <w:p w14:paraId="58358BA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del Collegio dei Docenti, Dottorato di Ricerca Internazionale in Neuroscienze, Università di Catania, 2012, ciclo XXVIII.</w:t>
      </w:r>
    </w:p>
    <w:p w14:paraId="193BC902" w14:textId="77777777" w:rsidR="00BC7A42" w:rsidRPr="001E09F0" w:rsidRDefault="00297E88" w:rsidP="00257775">
      <w:pPr>
        <w:pStyle w:val="Paragrafoelenco"/>
        <w:numPr>
          <w:ilvl w:val="0"/>
          <w:numId w:val="1"/>
        </w:numPr>
        <w:tabs>
          <w:tab w:val="left" w:pos="426"/>
        </w:tabs>
        <w:rPr>
          <w:rFonts w:ascii="Times New Roman" w:hAnsi="Times New Roman"/>
          <w:sz w:val="24"/>
          <w:szCs w:val="24"/>
          <w:lang w:val="en-US"/>
        </w:rPr>
      </w:pPr>
      <w:r w:rsidRPr="001E09F0">
        <w:rPr>
          <w:rFonts w:ascii="Times New Roman" w:hAnsi="Times New Roman"/>
          <w:sz w:val="24"/>
          <w:szCs w:val="24"/>
        </w:rPr>
        <w:t xml:space="preserve">First supervisor Dottorato Internazionale di ricerca in Neuroscienze, ciclo XXVIII, Università di Catania. </w:t>
      </w:r>
      <w:r w:rsidRPr="001E09F0">
        <w:rPr>
          <w:rFonts w:ascii="Times New Roman" w:hAnsi="Times New Roman"/>
          <w:sz w:val="24"/>
          <w:szCs w:val="24"/>
          <w:lang w:val="en-US"/>
        </w:rPr>
        <w:t>Progetto dal titolo "Robotics and Intellectual disabilities: models and treatment".</w:t>
      </w:r>
    </w:p>
    <w:p w14:paraId="259B19CF" w14:textId="77777777" w:rsidR="0081002E" w:rsidRPr="00983A75" w:rsidRDefault="0081002E" w:rsidP="0081002E">
      <w:pPr>
        <w:pStyle w:val="Paragrafoelenco"/>
        <w:tabs>
          <w:tab w:val="left" w:pos="426"/>
        </w:tabs>
        <w:ind w:left="0"/>
        <w:rPr>
          <w:rFonts w:ascii="Times New Roman" w:hAnsi="Times New Roman"/>
          <w:b/>
          <w:sz w:val="24"/>
          <w:szCs w:val="24"/>
          <w:lang w:val="en-US"/>
        </w:rPr>
      </w:pPr>
    </w:p>
    <w:p w14:paraId="4A39E9FF" w14:textId="77777777" w:rsidR="00BC7A42" w:rsidRPr="001E09F0" w:rsidRDefault="00297E88" w:rsidP="00794434">
      <w:pPr>
        <w:pStyle w:val="Paragrafoelenco"/>
        <w:tabs>
          <w:tab w:val="left" w:pos="426"/>
        </w:tabs>
        <w:rPr>
          <w:rFonts w:ascii="Times New Roman" w:hAnsi="Times New Roman"/>
          <w:b/>
          <w:sz w:val="24"/>
          <w:szCs w:val="24"/>
        </w:rPr>
      </w:pPr>
      <w:r w:rsidRPr="001E09F0">
        <w:rPr>
          <w:rFonts w:ascii="Times New Roman" w:hAnsi="Times New Roman"/>
          <w:b/>
          <w:sz w:val="24"/>
          <w:szCs w:val="24"/>
        </w:rPr>
        <w:t xml:space="preserve">Attività didattica (posizione pregressa) </w:t>
      </w:r>
    </w:p>
    <w:p w14:paraId="2AD2C6A3" w14:textId="77777777" w:rsidR="0081002E" w:rsidRPr="001E09F0" w:rsidRDefault="0081002E" w:rsidP="0081002E">
      <w:pPr>
        <w:pStyle w:val="Paragrafoelenco"/>
        <w:tabs>
          <w:tab w:val="left" w:pos="426"/>
        </w:tabs>
        <w:ind w:left="0"/>
        <w:rPr>
          <w:rFonts w:ascii="Times New Roman" w:hAnsi="Times New Roman"/>
          <w:sz w:val="24"/>
          <w:szCs w:val="24"/>
        </w:rPr>
      </w:pPr>
    </w:p>
    <w:p w14:paraId="1C203F15" w14:textId="62EF7A10" w:rsidR="00615A1C" w:rsidRPr="001E09F0" w:rsidRDefault="00297E88" w:rsidP="00794434">
      <w:pPr>
        <w:pStyle w:val="Paragrafoelenco"/>
        <w:tabs>
          <w:tab w:val="left" w:pos="426"/>
        </w:tabs>
        <w:rPr>
          <w:rFonts w:ascii="Times New Roman" w:hAnsi="Times New Roman"/>
          <w:b/>
          <w:i/>
          <w:sz w:val="24"/>
          <w:szCs w:val="24"/>
        </w:rPr>
      </w:pPr>
      <w:r w:rsidRPr="001E09F0">
        <w:rPr>
          <w:rFonts w:ascii="Times New Roman" w:hAnsi="Times New Roman"/>
          <w:b/>
          <w:i/>
          <w:sz w:val="24"/>
          <w:szCs w:val="24"/>
        </w:rPr>
        <w:t>Insegnamenti in corsi di studio di laurea triennale e magistrale</w:t>
      </w:r>
    </w:p>
    <w:p w14:paraId="7242D49F" w14:textId="2BAF6E32" w:rsidR="00BC7A42"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“Psicologia della creatività”, corso di studi in Scienze e tecniche Psicologiche,</w:t>
      </w:r>
      <w:r w:rsidR="00BA7619" w:rsidRPr="001E09F0">
        <w:rPr>
          <w:rFonts w:ascii="Times New Roman" w:hAnsi="Times New Roman"/>
          <w:sz w:val="24"/>
          <w:szCs w:val="24"/>
        </w:rPr>
        <w:t xml:space="preserve"> Università di Catania</w:t>
      </w:r>
      <w:r w:rsidR="00110FB3" w:rsidRPr="001E09F0">
        <w:rPr>
          <w:rFonts w:ascii="Times New Roman" w:hAnsi="Times New Roman"/>
          <w:sz w:val="24"/>
          <w:szCs w:val="24"/>
        </w:rPr>
        <w:t>, 7 cfu, 42</w:t>
      </w:r>
      <w:r w:rsidRPr="001E09F0">
        <w:rPr>
          <w:rFonts w:ascii="Times New Roman" w:hAnsi="Times New Roman"/>
          <w:sz w:val="24"/>
          <w:szCs w:val="24"/>
        </w:rPr>
        <w:t xml:space="preserve"> ore di didattica frontale e laboratori</w:t>
      </w:r>
      <w:r w:rsidR="00BA7619" w:rsidRPr="001E09F0">
        <w:rPr>
          <w:rFonts w:ascii="Times New Roman" w:hAnsi="Times New Roman"/>
          <w:sz w:val="24"/>
          <w:szCs w:val="24"/>
        </w:rPr>
        <w:t>, negli anni accademici 2019/2020, 2020/2021, 2021/2022</w:t>
      </w:r>
      <w:r w:rsidRPr="001E09F0">
        <w:rPr>
          <w:rFonts w:ascii="Times New Roman" w:hAnsi="Times New Roman"/>
          <w:sz w:val="24"/>
          <w:szCs w:val="24"/>
        </w:rPr>
        <w:t>.</w:t>
      </w:r>
    </w:p>
    <w:p w14:paraId="0423489D" w14:textId="355DF710" w:rsidR="00615A1C" w:rsidRDefault="00615A1C"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“Psicologia del Pensiero Stereotipico e Pregiudiziale nel ciclo di vita”, 9 cfu, corso di studi in Psicologia</w:t>
      </w:r>
      <w:r>
        <w:rPr>
          <w:rFonts w:ascii="Times New Roman" w:hAnsi="Times New Roman"/>
          <w:sz w:val="24"/>
          <w:szCs w:val="24"/>
        </w:rPr>
        <w:t>, anni accademici, 2021/2022, 2022/2023.</w:t>
      </w:r>
    </w:p>
    <w:p w14:paraId="0242F47B" w14:textId="08BA80A5" w:rsidR="00615A1C" w:rsidRPr="001E09F0" w:rsidRDefault="00615A1C"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w:t>
      </w:r>
      <w:r>
        <w:rPr>
          <w:rFonts w:ascii="Times New Roman" w:hAnsi="Times New Roman"/>
          <w:sz w:val="24"/>
          <w:szCs w:val="24"/>
        </w:rPr>
        <w:t xml:space="preserve">Applicazioni di Psicologia dello Sviluppo Cognitivo, Emotivo e Sociale, 6 CFU, corso di studi in Scienze e tecniche Psicologiche </w:t>
      </w:r>
      <w:r w:rsidRPr="001E09F0">
        <w:rPr>
          <w:rFonts w:ascii="Times New Roman" w:hAnsi="Times New Roman"/>
          <w:sz w:val="24"/>
          <w:szCs w:val="24"/>
        </w:rPr>
        <w:t xml:space="preserve">Psicologia della Creatività”, 7 cfu, corso di studi in </w:t>
      </w:r>
      <w:r>
        <w:rPr>
          <w:rFonts w:ascii="Times New Roman" w:hAnsi="Times New Roman"/>
          <w:sz w:val="24"/>
          <w:szCs w:val="24"/>
        </w:rPr>
        <w:t>Scienze e tecniche psicologiche, anno accademico, 2022/2023.</w:t>
      </w:r>
    </w:p>
    <w:p w14:paraId="08E3D592"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Titolare insegnamento di "Psicologia dello Sviluppo", 3 cfu, 24 ore di didattica frontale, 1 cfu= 8 ore di lezione frontale, nel corso di laurea in Scienze dell'Educazione, Università di Catania, anni accademici 2005/2006, 2006/2007, 2007/2008, 2008/2009. </w:t>
      </w:r>
    </w:p>
    <w:p w14:paraId="2784F49E"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"Psicologia dell'Apprendimento Scolastico", corso di studi in Psicologia, Università di Catania, anni accademici 2011/2012, 2012/2013, 2013/2014, 4 cfu, 24 ore di didattica frontale, 1 cfu= 6 ore di didattica frontale.</w:t>
      </w:r>
    </w:p>
    <w:p w14:paraId="32A91C2E"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"Psicologia dell'Apprendimento Scolastico", corso di studi in Psicologia, Università di Catania, 6 cfu, 36 ore di didattica frontale, 1 cfu=6 ore di didattica frontale, anni accademici 2014/2015, 2015/2016.</w:t>
      </w:r>
    </w:p>
    <w:p w14:paraId="1CAACED4"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"Applicazioni di Psicologia dell'Apprendimento", corso di studi in Psicologia, Università di Catania, dall’anno accademico 2016/201</w:t>
      </w:r>
      <w:r w:rsidR="00021EDE" w:rsidRPr="001E09F0">
        <w:rPr>
          <w:rFonts w:ascii="Times New Roman" w:hAnsi="Times New Roman"/>
          <w:sz w:val="24"/>
          <w:szCs w:val="24"/>
        </w:rPr>
        <w:t>7 all’anno accademico 2020/2021</w:t>
      </w:r>
      <w:r w:rsidRPr="001E09F0">
        <w:rPr>
          <w:rFonts w:ascii="Times New Roman" w:hAnsi="Times New Roman"/>
          <w:sz w:val="24"/>
          <w:szCs w:val="24"/>
        </w:rPr>
        <w:t xml:space="preserve">, 6 cfu, 36 ore lezioni frontali, 1 cfu =6 ore di didattica frontale.  </w:t>
      </w:r>
    </w:p>
    <w:p w14:paraId="5FCD64BE"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Titolare insegnamento di Psicologia Generale, corso di laurea in Scienze dell’Educazione e della Formazione, anni accademici 2009/2010, 2010/2011, 10 cfu, 60 ore di didattica frontale, 1 cfu=6 ore di didattica frontale. </w:t>
      </w:r>
    </w:p>
    <w:p w14:paraId="659EC30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Psicologia Generale, 9 CFU, 54 ore di didattica frontale, Corso di Studi in Filosofia, Università di Catania, anni accademici 2017-2018, 2018-2019.</w:t>
      </w:r>
    </w:p>
    <w:p w14:paraId="16AD0D55"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“Fondamenti della Psicologia”, Corso di Studi in Scienze e Tecniche Psicologiche, Università di Catania anni accademici 2011/2012, 2012/2013, 2013/2014, 2014/2015, 2015/2016, 2016 /2017, 10 cfu, 60 ore di didattica frontale, 1 cfu= 6 ore di didattica frontale.</w:t>
      </w:r>
    </w:p>
    <w:p w14:paraId="07E54049" w14:textId="77777777" w:rsidR="00BC7A4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“Psicologia Dinamica”, Corso di studi in Scienze dell’Educazione e della Formazione anni accademici 2006/2007, 2007/2008, 2008/ 2009, 2009/2010, 3  cfu, 24 ore di didattica frontale, 1 cfu= 8 ore di didattica frontale</w:t>
      </w:r>
      <w:r w:rsidR="009C06ED" w:rsidRPr="001E09F0">
        <w:rPr>
          <w:rFonts w:ascii="Times New Roman" w:hAnsi="Times New Roman"/>
          <w:sz w:val="24"/>
          <w:szCs w:val="24"/>
        </w:rPr>
        <w:t>.</w:t>
      </w:r>
    </w:p>
    <w:p w14:paraId="00DFF229"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Psicologia, corso di studi in Audiometria, Università di Catania, 2 cfu, 12 ore di didattica frontale, 1 cfu= 6 ore di didattica, anno accademico 2016/2017.</w:t>
      </w:r>
    </w:p>
    <w:p w14:paraId="2A59C6DE"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a contratto di “Psicologia della Personalità”, anni accademici   2006/2007 corso di laurea in Scienze e Tecniche Psicologiche” Università degli studi di Catania, polo didattico di Enna, 3 cfu, 24 ore di didattica frontale, 1 cfu= 6 ore di didattica frontale.</w:t>
      </w:r>
    </w:p>
    <w:p w14:paraId="512F006D" w14:textId="77777777" w:rsidR="003B395F" w:rsidRPr="001E09F0" w:rsidRDefault="00297E88" w:rsidP="006E7EFD">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a contratto di “Storia della psicologia” anno accademico 2003/2004 corso di laurea in Scienze e Tecniche Psicologiche Università degli studi di Catania, polo didattico di Enna, 3 cfu, 24 ore di didattica frontale, 1 cfu= 8 ore di didattica frontale</w:t>
      </w:r>
      <w:r w:rsidR="003B395F" w:rsidRPr="001E09F0">
        <w:rPr>
          <w:rFonts w:ascii="Times New Roman" w:hAnsi="Times New Roman"/>
          <w:sz w:val="24"/>
          <w:szCs w:val="24"/>
        </w:rPr>
        <w:t>.</w:t>
      </w:r>
    </w:p>
    <w:p w14:paraId="13302968" w14:textId="639DF23D" w:rsidR="00021EDE"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Titolare insegnamento di </w:t>
      </w:r>
      <w:r w:rsidR="003B395F" w:rsidRPr="001E09F0">
        <w:rPr>
          <w:rFonts w:ascii="Times New Roman" w:hAnsi="Times New Roman"/>
          <w:sz w:val="24"/>
          <w:szCs w:val="24"/>
        </w:rPr>
        <w:t>“</w:t>
      </w:r>
      <w:r w:rsidRPr="001E09F0">
        <w:rPr>
          <w:rFonts w:ascii="Times New Roman" w:hAnsi="Times New Roman"/>
          <w:sz w:val="24"/>
          <w:szCs w:val="24"/>
        </w:rPr>
        <w:t>Psicologia generale e Neuroscien</w:t>
      </w:r>
      <w:r w:rsidR="003B395F" w:rsidRPr="001E09F0">
        <w:rPr>
          <w:rFonts w:ascii="Times New Roman" w:hAnsi="Times New Roman"/>
          <w:sz w:val="24"/>
          <w:szCs w:val="24"/>
        </w:rPr>
        <w:t xml:space="preserve">ze”, Scuola Superiore Università </w:t>
      </w:r>
      <w:r w:rsidRPr="001E09F0">
        <w:rPr>
          <w:rFonts w:ascii="Times New Roman" w:hAnsi="Times New Roman"/>
          <w:sz w:val="24"/>
          <w:szCs w:val="24"/>
        </w:rPr>
        <w:t>degli studi di Catania, 2021</w:t>
      </w:r>
    </w:p>
    <w:p w14:paraId="3D62FDE1" w14:textId="6C27B2C5" w:rsidR="00FF2FA1" w:rsidRDefault="00FF2FA1" w:rsidP="00FF2FA1">
      <w:pPr>
        <w:pStyle w:val="Paragrafoelenco"/>
        <w:tabs>
          <w:tab w:val="left" w:pos="426"/>
        </w:tabs>
        <w:ind w:left="786"/>
        <w:rPr>
          <w:rFonts w:ascii="Times New Roman" w:hAnsi="Times New Roman"/>
          <w:sz w:val="24"/>
          <w:szCs w:val="24"/>
        </w:rPr>
      </w:pPr>
    </w:p>
    <w:p w14:paraId="722AF5CE" w14:textId="3F256A83" w:rsidR="00FF2FA1" w:rsidRPr="001E09F0" w:rsidRDefault="00FF2FA1" w:rsidP="00FF2FA1">
      <w:pPr>
        <w:pStyle w:val="Paragrafoelenco"/>
        <w:tabs>
          <w:tab w:val="left" w:pos="426"/>
        </w:tabs>
        <w:rPr>
          <w:rFonts w:ascii="Times New Roman" w:hAnsi="Times New Roman"/>
          <w:sz w:val="24"/>
          <w:szCs w:val="24"/>
        </w:rPr>
      </w:pPr>
      <w:r>
        <w:rPr>
          <w:rFonts w:ascii="Times New Roman" w:hAnsi="Times New Roman"/>
          <w:b/>
          <w:i/>
          <w:sz w:val="24"/>
          <w:szCs w:val="24"/>
        </w:rPr>
        <w:t>Insegnamenti Scuola di Specializzazione Universitaria per il sostegno, ex TFA</w:t>
      </w:r>
    </w:p>
    <w:p w14:paraId="7524CF07" w14:textId="0B6F290A" w:rsidR="00FF2FA1" w:rsidRPr="001E09F0" w:rsidRDefault="00FF2FA1" w:rsidP="00FF2FA1">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di “Psicologia dello sviluppo, dell’educazione e dell’istruzione: modelli di apprendimento”, Scuola di Specializzazione Universitaria per il Sostegno, scuola primaria, Univ</w:t>
      </w:r>
      <w:r>
        <w:rPr>
          <w:rFonts w:ascii="Times New Roman" w:hAnsi="Times New Roman"/>
          <w:sz w:val="24"/>
          <w:szCs w:val="24"/>
        </w:rPr>
        <w:t>ersità di Catania, 4 cfu, 2019,2020; 2020,2021.</w:t>
      </w:r>
    </w:p>
    <w:p w14:paraId="6BA5A616" w14:textId="73B5E9B8" w:rsidR="00FF2FA1" w:rsidRDefault="00FF2FA1" w:rsidP="00FF2FA1">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Docente di “Psicologia dello sviluppo, dell’educazione e dell’istruzione: modelli di apprendimento”, Scuola di Specializzazione Universitaria per il Sostegno, scuola secondaria di primo grado, 4 cfu per due moduli, tot. 60 ore</w:t>
      </w:r>
      <w:r>
        <w:rPr>
          <w:rFonts w:ascii="Times New Roman" w:hAnsi="Times New Roman"/>
          <w:sz w:val="24"/>
          <w:szCs w:val="24"/>
        </w:rPr>
        <w:t>, 2020,2021</w:t>
      </w:r>
      <w:r w:rsidRPr="001E09F0">
        <w:rPr>
          <w:rFonts w:ascii="Times New Roman" w:hAnsi="Times New Roman"/>
          <w:sz w:val="24"/>
          <w:szCs w:val="24"/>
        </w:rPr>
        <w:t>.</w:t>
      </w:r>
    </w:p>
    <w:p w14:paraId="1A35F19F" w14:textId="1B20CF62" w:rsidR="00FF2FA1" w:rsidRPr="001E09F0" w:rsidRDefault="00FF2FA1" w:rsidP="00FF2FA1">
      <w:pPr>
        <w:pStyle w:val="Paragrafoelenco"/>
        <w:numPr>
          <w:ilvl w:val="0"/>
          <w:numId w:val="1"/>
        </w:numPr>
        <w:tabs>
          <w:tab w:val="left" w:pos="426"/>
        </w:tabs>
        <w:rPr>
          <w:rFonts w:ascii="Times New Roman" w:hAnsi="Times New Roman"/>
          <w:b/>
          <w:i/>
          <w:sz w:val="24"/>
          <w:szCs w:val="24"/>
        </w:rPr>
      </w:pPr>
      <w:r w:rsidRPr="00FF2FA1">
        <w:rPr>
          <w:rFonts w:ascii="Times New Roman" w:hAnsi="Times New Roman"/>
          <w:sz w:val="24"/>
          <w:szCs w:val="24"/>
        </w:rPr>
        <w:t xml:space="preserve"> Docente di “Psicologia dello sviluppo, dell’educazione e dell’istruzione: modelli di apprendimento”, Scuola di Specializzazione Universitaria per il Sostegno, scuola </w:t>
      </w:r>
      <w:r>
        <w:rPr>
          <w:rFonts w:ascii="Times New Roman" w:hAnsi="Times New Roman"/>
          <w:sz w:val="24"/>
          <w:szCs w:val="24"/>
        </w:rPr>
        <w:t>dell’infanzia</w:t>
      </w:r>
      <w:r w:rsidRPr="00FF2FA1">
        <w:rPr>
          <w:rFonts w:ascii="Times New Roman" w:hAnsi="Times New Roman"/>
          <w:sz w:val="24"/>
          <w:szCs w:val="24"/>
        </w:rPr>
        <w:t>, Univ</w:t>
      </w:r>
      <w:r>
        <w:rPr>
          <w:rFonts w:ascii="Times New Roman" w:hAnsi="Times New Roman"/>
          <w:sz w:val="24"/>
          <w:szCs w:val="24"/>
        </w:rPr>
        <w:t>ersità di Catania, 4 cfu, 2019,2020.</w:t>
      </w:r>
    </w:p>
    <w:p w14:paraId="4A023025" w14:textId="77777777" w:rsidR="00FF2FA1" w:rsidRPr="001E09F0" w:rsidRDefault="00FF2FA1" w:rsidP="00FF2FA1">
      <w:pPr>
        <w:pStyle w:val="Paragrafoelenco"/>
        <w:tabs>
          <w:tab w:val="left" w:pos="426"/>
        </w:tabs>
        <w:ind w:left="786"/>
        <w:rPr>
          <w:rFonts w:ascii="Times New Roman" w:hAnsi="Times New Roman"/>
          <w:sz w:val="24"/>
          <w:szCs w:val="24"/>
        </w:rPr>
      </w:pPr>
    </w:p>
    <w:p w14:paraId="39B147CF" w14:textId="77777777" w:rsidR="00021EDE" w:rsidRPr="001E09F0" w:rsidRDefault="00021EDE" w:rsidP="00021EDE">
      <w:pPr>
        <w:pStyle w:val="Paragrafoelenco"/>
        <w:tabs>
          <w:tab w:val="left" w:pos="426"/>
        </w:tabs>
        <w:ind w:left="0"/>
        <w:rPr>
          <w:rFonts w:ascii="Times New Roman" w:hAnsi="Times New Roman"/>
          <w:b/>
          <w:i/>
          <w:sz w:val="24"/>
          <w:szCs w:val="24"/>
        </w:rPr>
      </w:pPr>
    </w:p>
    <w:p w14:paraId="611C9F8C" w14:textId="77777777" w:rsidR="00021EDE" w:rsidRPr="001E09F0" w:rsidRDefault="003B395F"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 xml:space="preserve">Insegnamenti presso master, corsi di perfezionamento/alta formazione universitaria </w:t>
      </w:r>
    </w:p>
    <w:p w14:paraId="2221A56A"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Psicodiagnostica dei disturbi psichici, Corso di Perfezionamento Universitario in Psicofar</w:t>
      </w:r>
      <w:r w:rsidR="003B395F" w:rsidRPr="001E09F0">
        <w:rPr>
          <w:rFonts w:ascii="Times New Roman" w:hAnsi="Times New Roman"/>
          <w:sz w:val="24"/>
          <w:szCs w:val="24"/>
        </w:rPr>
        <w:t xml:space="preserve">macologia </w:t>
      </w:r>
      <w:r w:rsidRPr="001E09F0">
        <w:rPr>
          <w:rFonts w:ascii="Times New Roman" w:hAnsi="Times New Roman"/>
          <w:sz w:val="24"/>
          <w:szCs w:val="24"/>
        </w:rPr>
        <w:t>affidato dal CAPITT, Centro per l'Aggiornamento delle Professioni e per l'Innovazione e il Trasferimento Tecnologico, Università di Catania, 2014.</w:t>
      </w:r>
    </w:p>
    <w:p w14:paraId="7FD38807"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Psicologia dello Sviluppo e analisi delle dinamiche di gruppo infantile, corso di Alta Formazione/Specializzazione in "Coordinamento Pedagogico dei S</w:t>
      </w:r>
      <w:r w:rsidR="0005068F" w:rsidRPr="001E09F0">
        <w:rPr>
          <w:rFonts w:ascii="Times New Roman" w:hAnsi="Times New Roman"/>
          <w:sz w:val="24"/>
          <w:szCs w:val="24"/>
        </w:rPr>
        <w:t>ervizi Educativi per l'Infanzia</w:t>
      </w:r>
      <w:r w:rsidRPr="001E09F0">
        <w:rPr>
          <w:rFonts w:ascii="Times New Roman" w:hAnsi="Times New Roman"/>
          <w:sz w:val="24"/>
          <w:szCs w:val="24"/>
        </w:rPr>
        <w:t>, Università degli Studi di Catania, Dipartimento dei Processi Formativi. Catalogo Interegionale di Alta Formazione III annualità, 2012</w:t>
      </w:r>
      <w:r w:rsidR="00021EDE" w:rsidRPr="001E09F0">
        <w:rPr>
          <w:rFonts w:ascii="Times New Roman" w:hAnsi="Times New Roman"/>
          <w:sz w:val="24"/>
          <w:szCs w:val="24"/>
        </w:rPr>
        <w:t>.</w:t>
      </w:r>
      <w:r w:rsidRPr="001E09F0">
        <w:rPr>
          <w:rFonts w:ascii="Times New Roman" w:hAnsi="Times New Roman"/>
          <w:sz w:val="24"/>
          <w:szCs w:val="24"/>
        </w:rPr>
        <w:t xml:space="preserve"> </w:t>
      </w:r>
    </w:p>
    <w:p w14:paraId="71168168"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Materiali e schede di lavoro sull’orientamento, Master Universitario in Metodologia dell’Orientamento. "Progetto Orientamento" finanziato dal Fondo Sociale Europeo, sottomisura Orientamento, Programma Operativo 1954/1999, "Ricerca, Sviluppo Tecnologico ed Alta Formazione". Centro di Orientamento e Formazione, Università de</w:t>
      </w:r>
      <w:r w:rsidR="00021EDE" w:rsidRPr="001E09F0">
        <w:rPr>
          <w:rFonts w:ascii="Times New Roman" w:hAnsi="Times New Roman"/>
          <w:sz w:val="24"/>
          <w:szCs w:val="24"/>
        </w:rPr>
        <w:t>gli Studi di Catania, anno 1999.</w:t>
      </w:r>
    </w:p>
    <w:p w14:paraId="076F5F35" w14:textId="77777777" w:rsidR="0081002E" w:rsidRPr="001E09F0" w:rsidRDefault="0081002E" w:rsidP="0081002E">
      <w:pPr>
        <w:pStyle w:val="Paragrafoelenco"/>
        <w:tabs>
          <w:tab w:val="left" w:pos="426"/>
        </w:tabs>
        <w:ind w:left="0"/>
        <w:rPr>
          <w:rFonts w:ascii="Times New Roman" w:hAnsi="Times New Roman"/>
          <w:b/>
          <w:i/>
          <w:sz w:val="24"/>
          <w:szCs w:val="24"/>
        </w:rPr>
      </w:pPr>
    </w:p>
    <w:p w14:paraId="56A4216F"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 xml:space="preserve">Incarichi di docenza presso Scuole Interuniversitarie di Specializzazione per l'Insegnamento Secondario </w:t>
      </w:r>
    </w:p>
    <w:p w14:paraId="71A38D77"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dell’insegnamento/laboratorio: Diagnosi Psicologica della Disabilità, dal 2007 al 2008 presso la Scuola Interuniversitaria Siciliana di Specializzazione per l’Insegnamento Secondario (SISSIS), Università di Catania.</w:t>
      </w:r>
    </w:p>
    <w:p w14:paraId="2A770EE2" w14:textId="77777777" w:rsidR="00AE0543"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Titolare dell’insegnamento/laboratorio “Disturbi del pensiero del linguaggio e della personalità”, 2005/2006 presso la Scuola Interuniversitaria Siciliana di Specializzazione per l’Insegnamento Secondario (SISSIS), Università di Catania </w:t>
      </w:r>
    </w:p>
    <w:p w14:paraId="2FA64426" w14:textId="04498A5C" w:rsidR="00FF2FA1" w:rsidRPr="00FF2FA1" w:rsidRDefault="00AE0543" w:rsidP="00FF2FA1">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dell’insegnamento di Psicopatologia e Didattica della lettura e della scrittura, Corso Speciale per il Sostegno, 2005-2006, Scuola Interuniversitaria Siciliana di Specializzazione per l’Insegnamento Secondario (SISSIS), Università di Catania.</w:t>
      </w:r>
    </w:p>
    <w:p w14:paraId="1871303E" w14:textId="77777777" w:rsidR="00021EDE" w:rsidRPr="001E09F0" w:rsidRDefault="00021EDE" w:rsidP="00021EDE">
      <w:pPr>
        <w:pStyle w:val="Paragrafoelenco"/>
        <w:tabs>
          <w:tab w:val="left" w:pos="426"/>
        </w:tabs>
        <w:ind w:left="0"/>
        <w:rPr>
          <w:rFonts w:ascii="Times New Roman" w:hAnsi="Times New Roman"/>
          <w:sz w:val="24"/>
          <w:szCs w:val="24"/>
        </w:rPr>
      </w:pPr>
    </w:p>
    <w:p w14:paraId="495486E0"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Docenze presso Scuole di Specializzazi</w:t>
      </w:r>
      <w:r w:rsidR="00635CDC" w:rsidRPr="001E09F0">
        <w:rPr>
          <w:rFonts w:ascii="Times New Roman" w:hAnsi="Times New Roman"/>
          <w:b/>
          <w:i/>
          <w:sz w:val="24"/>
          <w:szCs w:val="24"/>
        </w:rPr>
        <w:t xml:space="preserve">one Universitaria Post Lauream </w:t>
      </w:r>
      <w:r w:rsidRPr="001E09F0">
        <w:rPr>
          <w:rFonts w:ascii="Times New Roman" w:hAnsi="Times New Roman"/>
          <w:b/>
          <w:i/>
          <w:sz w:val="24"/>
          <w:szCs w:val="24"/>
        </w:rPr>
        <w:t xml:space="preserve"> </w:t>
      </w:r>
    </w:p>
    <w:p w14:paraId="4AC71CBC"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Titolare insegnamento Psicologia, scuola di specializzazione in Neuropsichiatria Infantile, anno accademico 2015/2016, </w:t>
      </w:r>
    </w:p>
    <w:p w14:paraId="53A63E93"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didattica integrativa “Rapporto medico paziente”,  IV anno piano didattico formativo, Corso di Specializzazione in Igiene e Medicina Preventiva, 2008.</w:t>
      </w:r>
    </w:p>
    <w:p w14:paraId="2BBB64EC"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insegnamento di Psicologia Generale, Scuola di Specializzazione in Medicina Legale, Dipartimento di Anatomia, Patologia Diagnostica, Medicina Legale, Igiene e Sanità Pubblica, Università di Catania, anno 2011.</w:t>
      </w:r>
    </w:p>
    <w:p w14:paraId="4F1B6B34" w14:textId="77777777" w:rsidR="00021EDE" w:rsidRPr="001E09F0" w:rsidRDefault="00021EDE" w:rsidP="00065B10">
      <w:pPr>
        <w:pStyle w:val="Paragrafoelenco"/>
        <w:tabs>
          <w:tab w:val="left" w:pos="426"/>
        </w:tabs>
        <w:ind w:left="0"/>
        <w:rPr>
          <w:rFonts w:ascii="Times New Roman" w:hAnsi="Times New Roman"/>
          <w:sz w:val="24"/>
          <w:szCs w:val="24"/>
        </w:rPr>
      </w:pPr>
    </w:p>
    <w:p w14:paraId="69EC8FF1"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i/>
          <w:sz w:val="24"/>
          <w:szCs w:val="24"/>
        </w:rPr>
        <w:t>Attività didattica integrativa</w:t>
      </w:r>
      <w:r w:rsidR="003C7A84" w:rsidRPr="001E09F0">
        <w:rPr>
          <w:rFonts w:ascii="Times New Roman" w:hAnsi="Times New Roman"/>
          <w:b/>
          <w:i/>
          <w:sz w:val="24"/>
          <w:szCs w:val="24"/>
        </w:rPr>
        <w:t xml:space="preserve"> </w:t>
      </w:r>
    </w:p>
    <w:p w14:paraId="335AF987" w14:textId="77777777" w:rsidR="00794434"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Relatore di numerosi studenti nella stesura e discussione della tesi di laurea</w:t>
      </w:r>
      <w:r w:rsidR="00635CDC" w:rsidRPr="001E09F0">
        <w:rPr>
          <w:rFonts w:ascii="Times New Roman" w:hAnsi="Times New Roman"/>
          <w:sz w:val="24"/>
          <w:szCs w:val="24"/>
        </w:rPr>
        <w:t xml:space="preserve">, </w:t>
      </w:r>
      <w:r w:rsidRPr="001E09F0">
        <w:rPr>
          <w:rFonts w:ascii="Times New Roman" w:hAnsi="Times New Roman"/>
          <w:sz w:val="24"/>
          <w:szCs w:val="24"/>
        </w:rPr>
        <w:t>Presidente commissione di esami di profitto delle discipline di cui è titolare</w:t>
      </w:r>
      <w:r w:rsidR="00635CDC" w:rsidRPr="001E09F0">
        <w:rPr>
          <w:rFonts w:ascii="Times New Roman" w:hAnsi="Times New Roman"/>
          <w:sz w:val="24"/>
          <w:szCs w:val="24"/>
        </w:rPr>
        <w:t xml:space="preserve">, tutoraggio agli studenti dal 2004 </w:t>
      </w:r>
    </w:p>
    <w:p w14:paraId="442375E0" w14:textId="77777777" w:rsidR="00794434" w:rsidRPr="001E09F0" w:rsidRDefault="00794434" w:rsidP="00794434">
      <w:pPr>
        <w:pStyle w:val="Paragrafoelenco"/>
        <w:tabs>
          <w:tab w:val="left" w:pos="426"/>
        </w:tabs>
        <w:rPr>
          <w:rFonts w:ascii="Times New Roman" w:hAnsi="Times New Roman"/>
          <w:sz w:val="24"/>
          <w:szCs w:val="24"/>
        </w:rPr>
      </w:pPr>
    </w:p>
    <w:p w14:paraId="1F6DF74E" w14:textId="77777777" w:rsidR="00794434"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INDICATORI DI QUALITA’ ATTIVITA’ DIDATTICA UNIVERSITARIA</w:t>
      </w:r>
    </w:p>
    <w:p w14:paraId="58B53883" w14:textId="77777777" w:rsidR="00794434" w:rsidRPr="001E09F0" w:rsidRDefault="00794434" w:rsidP="00794434">
      <w:pPr>
        <w:pStyle w:val="Paragrafoelenco"/>
        <w:tabs>
          <w:tab w:val="left" w:pos="426"/>
        </w:tabs>
        <w:rPr>
          <w:rFonts w:ascii="Times New Roman" w:hAnsi="Times New Roman"/>
          <w:sz w:val="24"/>
          <w:szCs w:val="24"/>
        </w:rPr>
      </w:pPr>
    </w:p>
    <w:p w14:paraId="3B45D6E0" w14:textId="77777777" w:rsidR="00794434"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Valutazione qualità dell’attività didattica da parte degli studenti </w:t>
      </w:r>
    </w:p>
    <w:p w14:paraId="01512EB0" w14:textId="77777777" w:rsidR="00C53C2B" w:rsidRPr="001E09F0" w:rsidRDefault="00794434"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 </w:t>
      </w:r>
      <w:r w:rsidR="00D81F3F" w:rsidRPr="001E09F0">
        <w:rPr>
          <w:rFonts w:ascii="Times New Roman" w:hAnsi="Times New Roman"/>
          <w:sz w:val="24"/>
          <w:szCs w:val="24"/>
        </w:rPr>
        <w:t>Dai questionari obbligatori di valutazione qualità didattica di Ateneo (OPIS) compilati dagli studenti, che alle domande 12, (Soddisfazione complessiva  per l’insegnamento); 7 (chiarezza espositiva del docente), e 6 (capacità del docente di stimolare l’interesse degli studenti) hanno espresso dal 98 al 100% di valutazione positiva per ciascun insegnamento tenuto dalla sottoscritta, si evince una valutazione pienamente positiva. I questionari sono stati valutati a partire dall’anno accademico 2018/2019, anno di nomina a professore associato. Tali valutazioni sono in linea e superiori a quelli del corso di studio di riferimento.</w:t>
      </w:r>
    </w:p>
    <w:p w14:paraId="2278CB37" w14:textId="77777777" w:rsidR="00794434" w:rsidRPr="001E09F0" w:rsidRDefault="00794434" w:rsidP="00794434">
      <w:pPr>
        <w:pStyle w:val="Paragrafoelenco"/>
        <w:tabs>
          <w:tab w:val="left" w:pos="426"/>
        </w:tabs>
        <w:rPr>
          <w:rFonts w:ascii="Times New Roman" w:hAnsi="Times New Roman"/>
          <w:b/>
          <w:sz w:val="24"/>
          <w:szCs w:val="24"/>
        </w:rPr>
      </w:pPr>
    </w:p>
    <w:p w14:paraId="0F18B615" w14:textId="77777777" w:rsidR="009447DC" w:rsidRPr="001E09F0" w:rsidRDefault="00297E88" w:rsidP="00794434">
      <w:pPr>
        <w:pStyle w:val="Paragrafoelenco"/>
        <w:tabs>
          <w:tab w:val="left" w:pos="426"/>
        </w:tabs>
        <w:rPr>
          <w:rFonts w:ascii="Times New Roman" w:hAnsi="Times New Roman"/>
          <w:b/>
          <w:sz w:val="24"/>
          <w:szCs w:val="24"/>
        </w:rPr>
      </w:pPr>
      <w:r w:rsidRPr="001E09F0">
        <w:rPr>
          <w:rFonts w:ascii="Times New Roman" w:hAnsi="Times New Roman"/>
          <w:b/>
          <w:sz w:val="24"/>
          <w:szCs w:val="24"/>
        </w:rPr>
        <w:t>Altre attività di docenza/formazione e aggiornamento del personale affidate da Istituzioni Universitarie o altre qualificate Istituzioni</w:t>
      </w:r>
    </w:p>
    <w:p w14:paraId="420DEBFA" w14:textId="77777777" w:rsidR="00794434" w:rsidRPr="001E09F0" w:rsidRDefault="00794434" w:rsidP="00794434">
      <w:pPr>
        <w:pStyle w:val="Paragrafoelenco"/>
        <w:tabs>
          <w:tab w:val="left" w:pos="426"/>
        </w:tabs>
        <w:rPr>
          <w:rFonts w:ascii="Times New Roman" w:hAnsi="Times New Roman"/>
          <w:sz w:val="24"/>
          <w:szCs w:val="24"/>
        </w:rPr>
      </w:pPr>
    </w:p>
    <w:p w14:paraId="2B22BBB0" w14:textId="74A539FE"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per prestazione di docenza affidato dal Centro di Orientamento e Formazione dell'Università di Catania, progetto 9903/AGG Regione Siciliana, Assess</w:t>
      </w:r>
      <w:r w:rsidR="00302AA1">
        <w:rPr>
          <w:rFonts w:ascii="Times New Roman" w:hAnsi="Times New Roman"/>
          <w:sz w:val="24"/>
          <w:szCs w:val="24"/>
        </w:rPr>
        <w:t xml:space="preserve">orato del Lavoro- Insegnamento </w:t>
      </w:r>
      <w:r w:rsidRPr="001E09F0">
        <w:rPr>
          <w:rFonts w:ascii="Times New Roman" w:hAnsi="Times New Roman"/>
          <w:sz w:val="24"/>
          <w:szCs w:val="24"/>
        </w:rPr>
        <w:t>“Fondamenti della Comunicazione”, Corso di Aggiornamento/</w:t>
      </w:r>
      <w:r w:rsidR="00302AA1">
        <w:rPr>
          <w:rFonts w:ascii="Times New Roman" w:hAnsi="Times New Roman"/>
          <w:sz w:val="24"/>
          <w:szCs w:val="24"/>
        </w:rPr>
        <w:t xml:space="preserve"> </w:t>
      </w:r>
      <w:r w:rsidRPr="001E09F0">
        <w:rPr>
          <w:rFonts w:ascii="Times New Roman" w:hAnsi="Times New Roman"/>
          <w:sz w:val="24"/>
          <w:szCs w:val="24"/>
        </w:rPr>
        <w:t>Perfezionamento per Operatori Socio Assistenziali dal 10-09-2001 al 11-09-2001.</w:t>
      </w:r>
    </w:p>
    <w:p w14:paraId="6E871345"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per attività di formazione/aggiornamento/perfezionamento affidato dal Centro di Orientamento e Formazione dell'Università degli Studi di Catania, finanziato dall'Assessorato Beni Culturali Ambientali e della Pubblica Istruzione, Dipartimento della Pubblica Istruzione (cap 372517) per attività di formazione e aggiornamento del personale docente di ogni ordine e grado nell'ambito progetto" Uso e sviluppo di strumenti multimediali e ipertestuali anche in ambiente web, per il supporto alla didattica rivolto ad allievi dei due cicli di istruzione anche diversamente abili". Modulo "Processi di Apprendimento" dal 19-04-2010 al 31-07-2010.</w:t>
      </w:r>
    </w:p>
    <w:p w14:paraId="4EFB3115" w14:textId="77777777" w:rsidR="00D62DB2"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per attività di docenza, affidato dall'Area Risorse Umane, Università di Catania, per lo svolgimento del corso di formazione per il personale dipendente dell’Università "Dallo Stress Lavorativo al Mobbing" dal 21-10-2005 al 28-10-2005.</w:t>
      </w:r>
    </w:p>
    <w:p w14:paraId="1596C594" w14:textId="77777777" w:rsidR="00D62DB2" w:rsidRPr="001E09F0" w:rsidRDefault="00D62DB2" w:rsidP="00D62DB2">
      <w:pPr>
        <w:pStyle w:val="Paragrafoelenco"/>
        <w:tabs>
          <w:tab w:val="left" w:pos="426"/>
        </w:tabs>
        <w:ind w:left="0"/>
        <w:rPr>
          <w:rFonts w:ascii="Times New Roman" w:hAnsi="Times New Roman"/>
          <w:sz w:val="24"/>
          <w:szCs w:val="24"/>
        </w:rPr>
      </w:pPr>
    </w:p>
    <w:p w14:paraId="5426752A" w14:textId="77777777" w:rsidR="009447DC" w:rsidRPr="001E09F0" w:rsidRDefault="00757541"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 </w:t>
      </w:r>
      <w:r w:rsidR="00297E88" w:rsidRPr="001E09F0">
        <w:rPr>
          <w:rFonts w:ascii="Times New Roman" w:hAnsi="Times New Roman"/>
          <w:b/>
          <w:sz w:val="24"/>
          <w:szCs w:val="24"/>
        </w:rPr>
        <w:t>Intese e Convenzioni Scientifiche Universitarie</w:t>
      </w:r>
      <w:r w:rsidR="00CB4101" w:rsidRPr="001E09F0">
        <w:rPr>
          <w:rFonts w:ascii="Times New Roman" w:hAnsi="Times New Roman"/>
          <w:b/>
          <w:sz w:val="24"/>
          <w:szCs w:val="24"/>
        </w:rPr>
        <w:t xml:space="preserve"> (posizione pregressa)</w:t>
      </w:r>
      <w:r w:rsidR="00297E88" w:rsidRPr="001E09F0">
        <w:rPr>
          <w:rFonts w:ascii="Times New Roman" w:hAnsi="Times New Roman"/>
          <w:b/>
          <w:sz w:val="24"/>
          <w:szCs w:val="24"/>
        </w:rPr>
        <w:t xml:space="preserve"> </w:t>
      </w:r>
    </w:p>
    <w:p w14:paraId="6269A126" w14:textId="77777777" w:rsidR="00D62DB2" w:rsidRPr="001E09F0" w:rsidRDefault="00D62DB2" w:rsidP="00D62DB2">
      <w:pPr>
        <w:pStyle w:val="Paragrafoelenco"/>
        <w:tabs>
          <w:tab w:val="left" w:pos="426"/>
        </w:tabs>
        <w:ind w:left="0"/>
        <w:rPr>
          <w:rFonts w:ascii="Times New Roman" w:hAnsi="Times New Roman"/>
          <w:sz w:val="24"/>
          <w:szCs w:val="24"/>
        </w:rPr>
      </w:pPr>
    </w:p>
    <w:p w14:paraId="0958274B" w14:textId="77777777" w:rsidR="00936ECB"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Referente </w:t>
      </w:r>
      <w:r w:rsidR="00D62DB2" w:rsidRPr="001E09F0">
        <w:rPr>
          <w:rFonts w:ascii="Times New Roman" w:hAnsi="Times New Roman"/>
          <w:sz w:val="24"/>
          <w:szCs w:val="24"/>
        </w:rPr>
        <w:t xml:space="preserve">per l’Ateneo di Catania </w:t>
      </w:r>
      <w:r w:rsidRPr="001E09F0">
        <w:rPr>
          <w:rFonts w:ascii="Times New Roman" w:hAnsi="Times New Roman"/>
          <w:sz w:val="24"/>
          <w:szCs w:val="24"/>
        </w:rPr>
        <w:t xml:space="preserve">della convenzione scientifica biennale stipulata tra l’Università di Catania, e Istituto Comprensivo "Cavour", Catania. </w:t>
      </w:r>
    </w:p>
    <w:p w14:paraId="15E81EB9"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Referente della convenzione scientifica quinquennale per la ricerca stipulata tra l’Università di Catania, per il tramite del Dipartimento di Scienze della Formazione, e la Scuola Media Statale R Sanzio, Tremestieri Etneo, Catania su tematiche relative all'apprendimento scolastico, i bisogni educativi speciali e lo stress lavoro-correlato dal 2017</w:t>
      </w:r>
      <w:r w:rsidR="009447DC" w:rsidRPr="001E09F0">
        <w:rPr>
          <w:rFonts w:ascii="Times New Roman" w:hAnsi="Times New Roman"/>
          <w:sz w:val="24"/>
          <w:szCs w:val="24"/>
        </w:rPr>
        <w:t xml:space="preserve"> al 2021</w:t>
      </w:r>
      <w:r w:rsidRPr="001E09F0">
        <w:rPr>
          <w:rFonts w:ascii="Times New Roman" w:hAnsi="Times New Roman"/>
          <w:sz w:val="24"/>
          <w:szCs w:val="24"/>
        </w:rPr>
        <w:t xml:space="preserve">. </w:t>
      </w:r>
    </w:p>
    <w:p w14:paraId="04EF54B6"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Titolare dell'Intesa scientifica per il supporto teorico e metodologico alla ricerca stipulata tra Cattedra di Psicologia, Università di Catania, nella persona di Elena Commodari, e INGV Istituto Nazionale di Geofisica e Vulcanologia, sezione di Catania per la valutazione dello stress lavoro-correlato, dal 22-01-2010 al 21-01-2011.</w:t>
      </w:r>
    </w:p>
    <w:p w14:paraId="6C9171C0" w14:textId="77777777" w:rsidR="00CB4101" w:rsidRPr="001E09F0" w:rsidRDefault="00CB4101" w:rsidP="00CB4101">
      <w:pPr>
        <w:pStyle w:val="Paragrafoelenco"/>
        <w:tabs>
          <w:tab w:val="left" w:pos="426"/>
        </w:tabs>
        <w:ind w:left="0"/>
        <w:rPr>
          <w:rFonts w:ascii="Times New Roman" w:hAnsi="Times New Roman"/>
          <w:sz w:val="24"/>
          <w:szCs w:val="24"/>
        </w:rPr>
      </w:pPr>
    </w:p>
    <w:p w14:paraId="22C5D654"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POSIZIONE PREGRESSA PRESSO ALTRE UNIVERSITA’ ITALIANE </w:t>
      </w:r>
    </w:p>
    <w:p w14:paraId="1ABC067F" w14:textId="77777777" w:rsidR="00757541" w:rsidRPr="001E09F0" w:rsidRDefault="00757541" w:rsidP="00794434">
      <w:pPr>
        <w:pStyle w:val="Paragrafoelenco"/>
        <w:tabs>
          <w:tab w:val="left" w:pos="426"/>
        </w:tabs>
        <w:rPr>
          <w:rFonts w:ascii="Times New Roman" w:hAnsi="Times New Roman"/>
          <w:b/>
          <w:sz w:val="24"/>
          <w:szCs w:val="24"/>
        </w:rPr>
      </w:pPr>
    </w:p>
    <w:p w14:paraId="3A51EF88"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Incarichi di Docenza presso altre Università Italiane</w:t>
      </w:r>
    </w:p>
    <w:p w14:paraId="745F137D"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Docente a contratto di Psicologia Generale”, anno accademico, 2008/2009, corso di laurea in Scienze e tecniche psicologiche, Università Kore di Enna, 10 cfu, </w:t>
      </w:r>
      <w:r w:rsidR="007822B6" w:rsidRPr="001E09F0">
        <w:rPr>
          <w:rFonts w:ascii="Times New Roman" w:hAnsi="Times New Roman"/>
          <w:sz w:val="24"/>
          <w:szCs w:val="24"/>
        </w:rPr>
        <w:t>60 ore di didattica frontale.</w:t>
      </w:r>
    </w:p>
    <w:p w14:paraId="7E7B8F81"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Professore a contratto a seguito di selezione pubblica per titoli comparativi, modulo Scienze dell’educazione, sottoarea psicologica, Scuola Interuniversitaria di Specializzazione all’Insegnamento Secondario, Università della Calabria, 2000-2001.</w:t>
      </w:r>
    </w:p>
    <w:p w14:paraId="653D33AF" w14:textId="77777777" w:rsidR="003B07E8" w:rsidRPr="001E09F0" w:rsidRDefault="003B07E8" w:rsidP="003B07E8">
      <w:pPr>
        <w:pStyle w:val="Paragrafoelenco"/>
        <w:tabs>
          <w:tab w:val="left" w:pos="426"/>
        </w:tabs>
        <w:ind w:left="0"/>
        <w:rPr>
          <w:rFonts w:ascii="Times New Roman" w:hAnsi="Times New Roman"/>
          <w:b/>
          <w:sz w:val="24"/>
          <w:szCs w:val="24"/>
        </w:rPr>
      </w:pPr>
    </w:p>
    <w:p w14:paraId="77F4A919"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Dottorati di Ricerca Nazionali e Internazionali presso altre Università Italiane</w:t>
      </w:r>
      <w:r w:rsidRPr="001E09F0">
        <w:rPr>
          <w:rFonts w:ascii="Times New Roman" w:hAnsi="Times New Roman"/>
          <w:sz w:val="24"/>
          <w:szCs w:val="24"/>
        </w:rPr>
        <w:t xml:space="preserve"> </w:t>
      </w:r>
      <w:r w:rsidRPr="001E09F0">
        <w:rPr>
          <w:rFonts w:ascii="Times New Roman" w:hAnsi="Times New Roman"/>
          <w:b/>
          <w:sz w:val="24"/>
          <w:szCs w:val="24"/>
        </w:rPr>
        <w:t xml:space="preserve">accreditati dal Ministero </w:t>
      </w:r>
    </w:p>
    <w:p w14:paraId="00080CD6"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Collegio dei Docenti Dottorato di Ricerca in "Psicopedagogia dell'integrazione", Università Kore di Enna, anno accademico di inizio: 2008 - Ciclo: XXIV - Durata: 3 anni.</w:t>
      </w:r>
    </w:p>
    <w:p w14:paraId="4FE11ED2"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Componente commissione giudicatrice esame finale di Dottorato di Ricerca in "Scienze dell'orientamento", Università degli Studi di Cassino, XXII ciclo. </w:t>
      </w:r>
    </w:p>
    <w:p w14:paraId="0A683729" w14:textId="77777777" w:rsidR="003B07E8" w:rsidRPr="001E09F0" w:rsidRDefault="003B07E8" w:rsidP="003B07E8">
      <w:pPr>
        <w:pStyle w:val="Paragrafoelenco"/>
        <w:tabs>
          <w:tab w:val="left" w:pos="426"/>
        </w:tabs>
        <w:ind w:left="0"/>
        <w:rPr>
          <w:rFonts w:ascii="Times New Roman" w:hAnsi="Times New Roman"/>
          <w:b/>
          <w:sz w:val="24"/>
          <w:szCs w:val="24"/>
        </w:rPr>
      </w:pPr>
    </w:p>
    <w:p w14:paraId="5B18CAFA"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ALTRE PREGRESSE POSIZIONI SCIENTIFICHE E PROFESSIONALI PRESSO QUALIFICATE ISTITUZIONI PUBBLICHE E PRIVATE</w:t>
      </w:r>
      <w:r w:rsidR="00CB4101" w:rsidRPr="001E09F0">
        <w:rPr>
          <w:rFonts w:ascii="Times New Roman" w:hAnsi="Times New Roman"/>
          <w:b/>
          <w:sz w:val="24"/>
          <w:szCs w:val="24"/>
        </w:rPr>
        <w:t xml:space="preserve"> (posizioni pregresse)</w:t>
      </w:r>
    </w:p>
    <w:p w14:paraId="612FC3AB" w14:textId="77777777" w:rsidR="00CB4101" w:rsidRPr="001E09F0" w:rsidRDefault="00CB4101" w:rsidP="003B07E8">
      <w:pPr>
        <w:pStyle w:val="Paragrafoelenco"/>
        <w:tabs>
          <w:tab w:val="left" w:pos="426"/>
        </w:tabs>
        <w:ind w:left="0"/>
        <w:rPr>
          <w:rFonts w:ascii="Times New Roman" w:hAnsi="Times New Roman"/>
          <w:b/>
          <w:sz w:val="24"/>
          <w:szCs w:val="24"/>
        </w:rPr>
      </w:pPr>
    </w:p>
    <w:p w14:paraId="007251B7" w14:textId="77777777" w:rsidR="009447DC"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Docenze c/o Scuole di Specializzazione Post Laurea in Psicoterapia riconosciute dal Miur</w:t>
      </w:r>
    </w:p>
    <w:p w14:paraId="3CB57DBF" w14:textId="77777777" w:rsidR="009447DC"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Docente p c/o la </w:t>
      </w:r>
      <w:r w:rsidRPr="001E09F0">
        <w:rPr>
          <w:rFonts w:ascii="Times New Roman" w:hAnsi="Times New Roman"/>
          <w:b/>
          <w:sz w:val="24"/>
          <w:szCs w:val="24"/>
        </w:rPr>
        <w:t>-</w:t>
      </w:r>
      <w:r w:rsidRPr="001E09F0">
        <w:rPr>
          <w:rFonts w:ascii="Times New Roman" w:hAnsi="Times New Roman"/>
          <w:sz w:val="24"/>
          <w:szCs w:val="24"/>
          <w:shd w:val="clear" w:color="auto" w:fill="FFFFFF"/>
        </w:rPr>
        <w:t> Scuola di Specializzazione in</w:t>
      </w:r>
      <w:r w:rsidRPr="001E09F0">
        <w:rPr>
          <w:rFonts w:ascii="Times New Roman" w:hAnsi="Times New Roman"/>
          <w:sz w:val="24"/>
          <w:szCs w:val="24"/>
        </w:rPr>
        <w:t xml:space="preserve"> </w:t>
      </w:r>
      <w:r w:rsidRPr="001E09F0">
        <w:rPr>
          <w:rFonts w:ascii="Times New Roman" w:hAnsi="Times New Roman"/>
          <w:sz w:val="24"/>
          <w:szCs w:val="24"/>
          <w:shd w:val="clear" w:color="auto" w:fill="FFFFFF"/>
        </w:rPr>
        <w:t>Psicoterapia Psicoanalitica della SIPP (Società Italiana di</w:t>
      </w:r>
      <w:r w:rsidRPr="001E09F0">
        <w:rPr>
          <w:rFonts w:ascii="Times New Roman" w:hAnsi="Times New Roman"/>
          <w:sz w:val="24"/>
          <w:szCs w:val="24"/>
        </w:rPr>
        <w:t xml:space="preserve"> </w:t>
      </w:r>
      <w:r w:rsidRPr="001E09F0">
        <w:rPr>
          <w:rFonts w:ascii="Times New Roman" w:hAnsi="Times New Roman"/>
          <w:sz w:val="24"/>
          <w:szCs w:val="24"/>
          <w:shd w:val="clear" w:color="auto" w:fill="FFFFFF"/>
        </w:rPr>
        <w:t>Psicoterapia Psicoanalitica)</w:t>
      </w:r>
      <w:r w:rsidRPr="001E09F0">
        <w:rPr>
          <w:rFonts w:ascii="Times New Roman" w:hAnsi="Times New Roman"/>
          <w:sz w:val="24"/>
          <w:szCs w:val="24"/>
        </w:rPr>
        <w:t xml:space="preserve"> Legalmente riconosciuta dal MIUR con D.M. del 31.12.1993</w:t>
      </w:r>
      <w:r w:rsidR="00742313" w:rsidRPr="001E09F0">
        <w:rPr>
          <w:rFonts w:ascii="Times New Roman" w:hAnsi="Times New Roman"/>
          <w:sz w:val="24"/>
          <w:szCs w:val="24"/>
        </w:rPr>
        <w:t>)</w:t>
      </w:r>
      <w:r w:rsidRPr="001E09F0">
        <w:rPr>
          <w:rFonts w:ascii="Times New Roman" w:hAnsi="Times New Roman"/>
          <w:sz w:val="24"/>
          <w:szCs w:val="24"/>
        </w:rPr>
        <w:t>, Psicologia Generale. anno 2016</w:t>
      </w:r>
      <w:r w:rsidR="007822B6" w:rsidRPr="001E09F0">
        <w:rPr>
          <w:rFonts w:ascii="Times New Roman" w:hAnsi="Times New Roman"/>
          <w:sz w:val="24"/>
          <w:szCs w:val="24"/>
        </w:rPr>
        <w:t>/2017 e 2017/2018</w:t>
      </w:r>
      <w:r w:rsidRPr="001E09F0">
        <w:rPr>
          <w:rFonts w:ascii="Times New Roman" w:hAnsi="Times New Roman"/>
          <w:sz w:val="24"/>
          <w:szCs w:val="24"/>
        </w:rPr>
        <w:t>.</w:t>
      </w:r>
    </w:p>
    <w:p w14:paraId="19A5DEEF" w14:textId="7CAA5FBA" w:rsidR="00262C01" w:rsidRPr="001E09F0" w:rsidRDefault="008E6E49"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 xml:space="preserve">Docente </w:t>
      </w:r>
      <w:r w:rsidR="00297E88" w:rsidRPr="001E09F0">
        <w:rPr>
          <w:rFonts w:ascii="Times New Roman" w:hAnsi="Times New Roman"/>
          <w:sz w:val="24"/>
          <w:szCs w:val="24"/>
        </w:rPr>
        <w:t xml:space="preserve">ISP (Istituto per lo Studio delle Psicoterapie), Riconosciuta dal MIUR (DM 20.3.98 – GU n 92, </w:t>
      </w:r>
      <w:r w:rsidR="00742313" w:rsidRPr="001E09F0">
        <w:rPr>
          <w:rFonts w:ascii="Times New Roman" w:hAnsi="Times New Roman"/>
          <w:sz w:val="24"/>
          <w:szCs w:val="24"/>
        </w:rPr>
        <w:t xml:space="preserve">del 21-4-1998) </w:t>
      </w:r>
      <w:r w:rsidR="00297E88" w:rsidRPr="001E09F0">
        <w:rPr>
          <w:rFonts w:ascii="Times New Roman" w:hAnsi="Times New Roman"/>
          <w:sz w:val="24"/>
          <w:szCs w:val="24"/>
        </w:rPr>
        <w:t xml:space="preserve">Psicologia Generale, 2013-2014. </w:t>
      </w:r>
    </w:p>
    <w:p w14:paraId="0B662DE6" w14:textId="77777777" w:rsidR="00262C01" w:rsidRPr="001E09F0" w:rsidRDefault="00262C01" w:rsidP="00262C01">
      <w:pPr>
        <w:pStyle w:val="Paragrafoelenco"/>
        <w:tabs>
          <w:tab w:val="left" w:pos="426"/>
        </w:tabs>
        <w:ind w:left="0"/>
        <w:rPr>
          <w:rFonts w:ascii="Times New Roman" w:hAnsi="Times New Roman"/>
          <w:b/>
          <w:sz w:val="24"/>
          <w:szCs w:val="24"/>
        </w:rPr>
      </w:pPr>
    </w:p>
    <w:p w14:paraId="69FB976F" w14:textId="77777777" w:rsidR="00262C01"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Incarichi di docenza attribuiti da qualificate Istituzioni </w:t>
      </w:r>
    </w:p>
    <w:p w14:paraId="73ED7714" w14:textId="77777777" w:rsidR="00262C01"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di docenza presso il Corso di Istruzione e Formazione di Tecnico Superiore (IFTS) per la Promozione Integrazione Sociale, D.A. 539/2004  finanziato dall’Assessorato Regionale Beni Culturali e Ambientali e Pubblica Istruzione Sicilia, , Codice 1999 IT P.0. 011/3.07/9.14/0281 modulo formativo: Diagnosticare problem solving problem setting. 25 ore, dal 01-05-2005 al 30-</w:t>
      </w:r>
      <w:r w:rsidR="009447DC" w:rsidRPr="001E09F0">
        <w:rPr>
          <w:rFonts w:ascii="Times New Roman" w:hAnsi="Times New Roman"/>
          <w:sz w:val="24"/>
          <w:szCs w:val="24"/>
        </w:rPr>
        <w:t>09-2005.</w:t>
      </w:r>
    </w:p>
    <w:p w14:paraId="77FE40D5" w14:textId="77777777" w:rsidR="00262C01"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per attività di formazione per i docenti quale esperto in “Strumenti di valutazione delle abilità cognitive”, Circolo didattico S. G. Bosco, Catania, 6 ore , 2003.</w:t>
      </w:r>
    </w:p>
    <w:p w14:paraId="700A3445" w14:textId="77777777" w:rsidR="00262C01"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di  collaborazione  per formazione docenti, sottoprogramma FSE n1 “Interventi di riduzione della dispersione scolastica”, 20 ore, Istituto Professionale di Stato per l’Agricoltura, Paternò, 2004.</w:t>
      </w:r>
    </w:p>
    <w:p w14:paraId="3513A120" w14:textId="4F8165C3" w:rsidR="00312280" w:rsidRDefault="00262C01" w:rsidP="00302AA1">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Incarico di docenza IRSA (Istituto per la Ricerca e lo Sviluppo delle Assicurazioni), Milano, Progetto aziendale di formazione continua, n°990154/236—99/FP “Nuove tecniche riabilitative per le strutture residenziali psichiatriche”, modulo: Storia ed aspetti normativi delle CTR, 2000.</w:t>
      </w:r>
    </w:p>
    <w:p w14:paraId="3229B777" w14:textId="286BFF69" w:rsidR="00302AA1" w:rsidRDefault="00302AA1" w:rsidP="00302AA1">
      <w:pPr>
        <w:pStyle w:val="Paragrafoelenco"/>
        <w:tabs>
          <w:tab w:val="left" w:pos="426"/>
        </w:tabs>
        <w:ind w:left="786"/>
        <w:rPr>
          <w:rFonts w:ascii="Times New Roman" w:hAnsi="Times New Roman"/>
          <w:sz w:val="24"/>
          <w:szCs w:val="24"/>
        </w:rPr>
      </w:pPr>
    </w:p>
    <w:p w14:paraId="52322F9E" w14:textId="556509B4" w:rsidR="00302AA1" w:rsidRDefault="00302AA1" w:rsidP="00302AA1">
      <w:pPr>
        <w:pStyle w:val="Paragrafoelenco"/>
        <w:tabs>
          <w:tab w:val="left" w:pos="426"/>
        </w:tabs>
        <w:ind w:left="786"/>
        <w:rPr>
          <w:rFonts w:ascii="Times New Roman" w:hAnsi="Times New Roman"/>
          <w:sz w:val="24"/>
          <w:szCs w:val="24"/>
        </w:rPr>
      </w:pPr>
    </w:p>
    <w:p w14:paraId="20322EA3" w14:textId="77777777" w:rsidR="00302AA1" w:rsidRPr="00302AA1" w:rsidRDefault="00302AA1" w:rsidP="00302AA1">
      <w:pPr>
        <w:pStyle w:val="Paragrafoelenco"/>
        <w:tabs>
          <w:tab w:val="left" w:pos="426"/>
        </w:tabs>
        <w:ind w:left="786"/>
        <w:rPr>
          <w:rFonts w:ascii="Times New Roman" w:hAnsi="Times New Roman"/>
          <w:sz w:val="24"/>
          <w:szCs w:val="24"/>
        </w:rPr>
      </w:pPr>
    </w:p>
    <w:p w14:paraId="57BF273D" w14:textId="6FB0D85D" w:rsidR="00794434" w:rsidRPr="00302AA1" w:rsidRDefault="00CB4101"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PARTECIPAZIONE GRUPPI DI LAVORO ISTITUZIONALI</w:t>
      </w:r>
      <w:r w:rsidRPr="001E09F0">
        <w:rPr>
          <w:rFonts w:ascii="Times New Roman" w:hAnsi="Times New Roman"/>
          <w:sz w:val="24"/>
          <w:szCs w:val="24"/>
        </w:rPr>
        <w:t xml:space="preserve"> </w:t>
      </w:r>
    </w:p>
    <w:p w14:paraId="5B5132AA" w14:textId="77777777" w:rsidR="00312280" w:rsidRPr="001E09F0" w:rsidRDefault="00297E88" w:rsidP="00794434">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Commissioni Assessorato Sanità –Regione Sicilia </w:t>
      </w:r>
    </w:p>
    <w:p w14:paraId="551185FD" w14:textId="77777777" w:rsidR="00312280"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gruppo di lavoro sul Programma di Revisione ed Aggiornamento dei Requisiti di Autorizzazione e Accreditamento delle Strutture Sanitarie che erogano Prestazioni di Assistenza Domiciliare Integrata (ADI), 2020-2021</w:t>
      </w:r>
      <w:r w:rsidR="002D602C" w:rsidRPr="001E09F0">
        <w:rPr>
          <w:rFonts w:ascii="Times New Roman" w:hAnsi="Times New Roman"/>
          <w:sz w:val="24"/>
          <w:szCs w:val="24"/>
        </w:rPr>
        <w:t xml:space="preserve">, come rappresentante AIP - </w:t>
      </w:r>
      <w:r w:rsidR="00860C1A" w:rsidRPr="001E09F0">
        <w:rPr>
          <w:rFonts w:ascii="Times New Roman" w:hAnsi="Times New Roman"/>
          <w:sz w:val="24"/>
          <w:szCs w:val="24"/>
        </w:rPr>
        <w:t>A</w:t>
      </w:r>
      <w:r w:rsidR="002D602C" w:rsidRPr="001E09F0">
        <w:rPr>
          <w:rFonts w:ascii="Times New Roman" w:hAnsi="Times New Roman"/>
          <w:sz w:val="24"/>
          <w:szCs w:val="24"/>
        </w:rPr>
        <w:t xml:space="preserve">ssociazione Italiana di Psicologia </w:t>
      </w:r>
      <w:r w:rsidRPr="001E09F0">
        <w:rPr>
          <w:rFonts w:ascii="Times New Roman" w:hAnsi="Times New Roman"/>
          <w:sz w:val="24"/>
          <w:szCs w:val="24"/>
        </w:rPr>
        <w:t xml:space="preserve">. </w:t>
      </w:r>
    </w:p>
    <w:p w14:paraId="1C4E19C6" w14:textId="77777777" w:rsidR="00574DAD"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sz w:val="24"/>
          <w:szCs w:val="24"/>
        </w:rPr>
        <w:t>Componente gruppo di lavoro sul Programma di Revisione dei Requisiti per l’Autorizzazione e l’Accreditamento dei Punti Nascita, 2020-2021</w:t>
      </w:r>
      <w:r w:rsidR="002D602C" w:rsidRPr="001E09F0">
        <w:rPr>
          <w:rFonts w:ascii="Times New Roman" w:hAnsi="Times New Roman"/>
          <w:sz w:val="24"/>
          <w:szCs w:val="24"/>
        </w:rPr>
        <w:t>come rappresentante AIP – Associazione Italiana  di Psicologia</w:t>
      </w:r>
      <w:r w:rsidRPr="001E09F0">
        <w:rPr>
          <w:rFonts w:ascii="Times New Roman" w:hAnsi="Times New Roman"/>
          <w:sz w:val="24"/>
          <w:szCs w:val="24"/>
        </w:rPr>
        <w:t>.</w:t>
      </w:r>
    </w:p>
    <w:p w14:paraId="7B3F72C1" w14:textId="77777777" w:rsidR="00574DAD" w:rsidRPr="001E09F0" w:rsidRDefault="00574DAD" w:rsidP="00574DAD">
      <w:pPr>
        <w:pStyle w:val="Paragrafoelenco"/>
        <w:tabs>
          <w:tab w:val="left" w:pos="426"/>
        </w:tabs>
        <w:ind w:left="0"/>
        <w:rPr>
          <w:rFonts w:ascii="Times New Roman" w:hAnsi="Times New Roman"/>
          <w:b/>
          <w:sz w:val="24"/>
          <w:szCs w:val="24"/>
        </w:rPr>
      </w:pPr>
    </w:p>
    <w:p w14:paraId="4C224E4C" w14:textId="77777777" w:rsidR="00861E77" w:rsidRPr="001E09F0" w:rsidRDefault="00861E77" w:rsidP="00B766D5">
      <w:pPr>
        <w:pStyle w:val="Paragrafoelenco"/>
        <w:tabs>
          <w:tab w:val="left" w:pos="426"/>
        </w:tabs>
        <w:rPr>
          <w:rFonts w:ascii="Times New Roman" w:hAnsi="Times New Roman"/>
          <w:b/>
          <w:sz w:val="24"/>
          <w:szCs w:val="24"/>
          <w:u w:val="single"/>
        </w:rPr>
      </w:pPr>
      <w:r w:rsidRPr="001E09F0">
        <w:rPr>
          <w:rFonts w:ascii="Times New Roman" w:hAnsi="Times New Roman"/>
          <w:b/>
          <w:sz w:val="24"/>
          <w:szCs w:val="24"/>
          <w:u w:val="single"/>
        </w:rPr>
        <w:t>ATTIVITA’ SCIENTIFICA</w:t>
      </w:r>
    </w:p>
    <w:p w14:paraId="5B22A0EF" w14:textId="4198EEC4" w:rsidR="00861E77" w:rsidRPr="001E09F0" w:rsidRDefault="00861E77" w:rsidP="008E6E49">
      <w:pPr>
        <w:pStyle w:val="NormaleWeb"/>
        <w:rPr>
          <w:color w:val="000000"/>
        </w:rPr>
      </w:pPr>
      <w:r w:rsidRPr="001E09F0">
        <w:rPr>
          <w:color w:val="000000"/>
        </w:rPr>
        <w:t xml:space="preserve">L’attività scientifica e di ricerca, svolta anche nell’ambito di programmi di ricerca finanziati e all’interno di gruppi nazionali e internazionali, </w:t>
      </w:r>
      <w:r w:rsidR="0064254B" w:rsidRPr="001E09F0">
        <w:rPr>
          <w:color w:val="000000"/>
        </w:rPr>
        <w:t xml:space="preserve">nonché di intese e accordi scientifici di Ateneo, </w:t>
      </w:r>
      <w:r w:rsidRPr="001E09F0">
        <w:rPr>
          <w:color w:val="000000"/>
        </w:rPr>
        <w:t>come esposto nelle sezioni</w:t>
      </w:r>
      <w:r w:rsidR="001B42D5" w:rsidRPr="001E09F0">
        <w:rPr>
          <w:color w:val="000000"/>
        </w:rPr>
        <w:t xml:space="preserve"> precedenti e successive di questo curriculum</w:t>
      </w:r>
      <w:r w:rsidRPr="001E09F0">
        <w:rPr>
          <w:color w:val="000000"/>
        </w:rPr>
        <w:t>, è centrata sul</w:t>
      </w:r>
      <w:r w:rsidR="001B42D5" w:rsidRPr="001E09F0">
        <w:rPr>
          <w:color w:val="000000"/>
        </w:rPr>
        <w:t xml:space="preserve"> f</w:t>
      </w:r>
      <w:r w:rsidRPr="001E09F0">
        <w:rPr>
          <w:color w:val="000000"/>
        </w:rPr>
        <w:t>unzionamento dei processi cognitivi e socio-emozionali</w:t>
      </w:r>
      <w:r w:rsidR="00E461F3" w:rsidRPr="001E09F0">
        <w:rPr>
          <w:color w:val="000000"/>
        </w:rPr>
        <w:t xml:space="preserve"> e sul loro sviluppo </w:t>
      </w:r>
      <w:r w:rsidR="00181DE9" w:rsidRPr="001E09F0">
        <w:rPr>
          <w:color w:val="000000"/>
        </w:rPr>
        <w:t xml:space="preserve"> in una prospettiva ontogenetica che abbraccia</w:t>
      </w:r>
      <w:r w:rsidRPr="001E09F0">
        <w:rPr>
          <w:color w:val="000000"/>
        </w:rPr>
        <w:t xml:space="preserve"> le diverse fasi del ciclo di vita</w:t>
      </w:r>
      <w:r w:rsidR="00E461F3" w:rsidRPr="001E09F0">
        <w:rPr>
          <w:color w:val="000000"/>
        </w:rPr>
        <w:t xml:space="preserve">, </w:t>
      </w:r>
      <w:r w:rsidR="001B42D5" w:rsidRPr="001E09F0">
        <w:rPr>
          <w:color w:val="000000"/>
        </w:rPr>
        <w:t>su</w:t>
      </w:r>
      <w:r w:rsidRPr="001E09F0">
        <w:rPr>
          <w:color w:val="000000"/>
        </w:rPr>
        <w:t>i prerequisiti dell’apprendimento scolastico, nonché sul benessere psicologico in fasi critiche del</w:t>
      </w:r>
      <w:r w:rsidR="00065F4E" w:rsidRPr="001E09F0">
        <w:rPr>
          <w:color w:val="000000"/>
        </w:rPr>
        <w:t xml:space="preserve">la </w:t>
      </w:r>
      <w:r w:rsidRPr="001E09F0">
        <w:rPr>
          <w:color w:val="000000"/>
        </w:rPr>
        <w:t>vita quali età prescolare e scolare, adolescenza, gravidanza e vecchiaia.</w:t>
      </w:r>
      <w:r w:rsidR="0068287A" w:rsidRPr="001E09F0">
        <w:rPr>
          <w:color w:val="000000"/>
        </w:rPr>
        <w:t xml:space="preserve"> </w:t>
      </w:r>
      <w:r w:rsidRPr="001E09F0">
        <w:rPr>
          <w:color w:val="000000"/>
        </w:rPr>
        <w:t>Durante la pandemia è stato avviato un percorso di ricerca volto ad indagare le conseguenze psicologiche della pandemia</w:t>
      </w:r>
      <w:r w:rsidR="00983A75">
        <w:rPr>
          <w:color w:val="000000"/>
        </w:rPr>
        <w:t xml:space="preserve"> </w:t>
      </w:r>
      <w:r w:rsidRPr="001E09F0">
        <w:rPr>
          <w:color w:val="000000"/>
        </w:rPr>
        <w:t>negli adolescenti, negli studenti di scuola superiore e università e nelle donne in gravidanza. I risultati degli studi sono stati pubblicati in riviste internazionali indicizzate e presentate in congressi nazionali e internazionali</w:t>
      </w:r>
      <w:r w:rsidR="00151487" w:rsidRPr="001E09F0">
        <w:rPr>
          <w:color w:val="000000"/>
        </w:rPr>
        <w:t>.</w:t>
      </w:r>
    </w:p>
    <w:p w14:paraId="5A84DD2B" w14:textId="77777777" w:rsidR="00861E77" w:rsidRPr="001E09F0" w:rsidRDefault="00861E77" w:rsidP="00B766D5">
      <w:pPr>
        <w:pStyle w:val="Paragrafoelenco"/>
        <w:tabs>
          <w:tab w:val="left" w:pos="426"/>
        </w:tabs>
        <w:rPr>
          <w:rFonts w:ascii="Times New Roman" w:hAnsi="Times New Roman"/>
          <w:b/>
          <w:sz w:val="24"/>
          <w:szCs w:val="24"/>
        </w:rPr>
      </w:pPr>
    </w:p>
    <w:p w14:paraId="3625AD7D" w14:textId="77777777" w:rsidR="00574DAD" w:rsidRPr="001E09F0" w:rsidRDefault="00297E88" w:rsidP="00B766D5">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ORGANIZZAZIONE, COORDINAMENTO, DIRIGENZA, E PARTECIPAZIONE A PROGETTI E GRUPPI DI RICERCA NAZIONALI E INTERNAZIONALI </w:t>
      </w:r>
    </w:p>
    <w:p w14:paraId="5E7D5958" w14:textId="77777777" w:rsidR="00574DAD" w:rsidRPr="001E09F0" w:rsidRDefault="00574DAD" w:rsidP="00574DAD">
      <w:pPr>
        <w:pStyle w:val="Paragrafoelenco"/>
        <w:tabs>
          <w:tab w:val="left" w:pos="426"/>
        </w:tabs>
        <w:ind w:left="0"/>
        <w:rPr>
          <w:rFonts w:ascii="Times New Roman" w:hAnsi="Times New Roman"/>
          <w:sz w:val="24"/>
          <w:szCs w:val="24"/>
        </w:rPr>
      </w:pPr>
    </w:p>
    <w:p w14:paraId="09D96302" w14:textId="77777777" w:rsidR="00574DAD" w:rsidRPr="001E09F0" w:rsidRDefault="00297E88" w:rsidP="00B766D5">
      <w:pPr>
        <w:pStyle w:val="Paragrafoelenco"/>
        <w:tabs>
          <w:tab w:val="left" w:pos="426"/>
        </w:tabs>
        <w:rPr>
          <w:rFonts w:ascii="Times New Roman" w:hAnsi="Times New Roman"/>
          <w:sz w:val="24"/>
          <w:szCs w:val="24"/>
        </w:rPr>
      </w:pPr>
      <w:r w:rsidRPr="001E09F0">
        <w:rPr>
          <w:rFonts w:ascii="Times New Roman" w:hAnsi="Times New Roman"/>
          <w:b/>
          <w:sz w:val="24"/>
          <w:szCs w:val="24"/>
        </w:rPr>
        <w:t>Organizzazione, coordinamento, dirigenza e partecipazione a progetti di ricerca universitari nazionali, ammessi al finanziamento sulla base di bandi competitivi che prevedano la revisione tra pari</w:t>
      </w:r>
    </w:p>
    <w:p w14:paraId="73B7F5A0" w14:textId="77777777" w:rsidR="00574DAD"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Responsabile progetto di ricerca PRA 2006</w:t>
      </w:r>
      <w:r w:rsidRPr="001E09F0">
        <w:rPr>
          <w:rFonts w:ascii="Times New Roman" w:hAnsi="Times New Roman"/>
          <w:sz w:val="24"/>
          <w:szCs w:val="24"/>
        </w:rPr>
        <w:t xml:space="preserve"> (ex 60%) dal titolo "L'assessment cognitivo nella scuola dell'infanzia e la prevenzione delle disabilità di apprendimento". </w:t>
      </w:r>
    </w:p>
    <w:p w14:paraId="7356FA47" w14:textId="77777777" w:rsidR="00574DAD"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Responsabile progetto di ricerca PRA 2007</w:t>
      </w:r>
      <w:r w:rsidRPr="001E09F0">
        <w:rPr>
          <w:rFonts w:ascii="Times New Roman" w:hAnsi="Times New Roman"/>
          <w:sz w:val="24"/>
          <w:szCs w:val="24"/>
        </w:rPr>
        <w:t xml:space="preserve">(ex 60%), dal titolo " La qualità dell'attaccamento e lo sviluppo delle abilità cognitive di base". </w:t>
      </w:r>
    </w:p>
    <w:p w14:paraId="6ACC5912" w14:textId="77777777" w:rsidR="00574DAD"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Partecipante progetto PRIN (cofin) 2006:</w:t>
      </w:r>
      <w:r w:rsidRPr="001E09F0">
        <w:rPr>
          <w:rFonts w:ascii="Times New Roman" w:hAnsi="Times New Roman"/>
          <w:sz w:val="24"/>
          <w:szCs w:val="24"/>
        </w:rPr>
        <w:t xml:space="preserve"> progetto "Confronto tra differenti ambiti e mansioni nell'occupazione di immigrati in professioni di aiuto". Coordinatore scientifico prof. V. Cigoli, responsabile dell'unità prof. S. Di Nuovo, Università di Catania Protocollo n° 2006115379_003. </w:t>
      </w:r>
    </w:p>
    <w:p w14:paraId="3C81FB4E" w14:textId="77777777" w:rsidR="00FE1E43"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Partecipante progetto PRA 2008 (EX 60%):</w:t>
      </w:r>
      <w:r w:rsidRPr="001E09F0">
        <w:rPr>
          <w:rFonts w:ascii="Times New Roman" w:hAnsi="Times New Roman"/>
          <w:sz w:val="24"/>
          <w:szCs w:val="24"/>
        </w:rPr>
        <w:t xml:space="preserve"> "Benessere e sicurezza nei luoghi di lavoro: fattori individuali e fattori organizzativi nella</w:t>
      </w:r>
      <w:r w:rsidRPr="001E09F0">
        <w:rPr>
          <w:rFonts w:ascii="Times New Roman" w:hAnsi="Times New Roman"/>
          <w:b/>
          <w:sz w:val="24"/>
          <w:szCs w:val="24"/>
        </w:rPr>
        <w:t xml:space="preserve"> </w:t>
      </w:r>
      <w:r w:rsidRPr="001E09F0">
        <w:rPr>
          <w:rFonts w:ascii="Times New Roman" w:hAnsi="Times New Roman"/>
          <w:sz w:val="24"/>
          <w:szCs w:val="24"/>
        </w:rPr>
        <w:t>prevenzione dello stress.</w:t>
      </w:r>
    </w:p>
    <w:p w14:paraId="6192AB3D" w14:textId="77777777" w:rsidR="00FE1E43"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Partecipante progetto FIR 2014 – n. 40BEA6</w:t>
      </w:r>
      <w:r w:rsidRPr="001E09F0">
        <w:rPr>
          <w:rFonts w:ascii="Times New Roman" w:hAnsi="Times New Roman"/>
          <w:b/>
          <w:sz w:val="24"/>
          <w:szCs w:val="24"/>
        </w:rPr>
        <w:t xml:space="preserve"> </w:t>
      </w:r>
      <w:r w:rsidRPr="001E09F0">
        <w:rPr>
          <w:rFonts w:ascii="Times New Roman" w:hAnsi="Times New Roman"/>
          <w:sz w:val="24"/>
          <w:szCs w:val="24"/>
        </w:rPr>
        <w:t xml:space="preserve">finanziato dall'Università di Catania dal titolo "Variabili psicologiche, igienico-sanitarie e organizzative dello stress lavorativo". </w:t>
      </w:r>
    </w:p>
    <w:p w14:paraId="52C01D13" w14:textId="77777777" w:rsidR="00FE1E43"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Partecipante progetto FIRD 2017</w:t>
      </w:r>
      <w:r w:rsidRPr="001E09F0">
        <w:rPr>
          <w:rFonts w:ascii="Times New Roman" w:hAnsi="Times New Roman"/>
          <w:b/>
          <w:sz w:val="24"/>
          <w:szCs w:val="24"/>
        </w:rPr>
        <w:t xml:space="preserve">, </w:t>
      </w:r>
      <w:r w:rsidRPr="001E09F0">
        <w:rPr>
          <w:rFonts w:ascii="Times New Roman" w:hAnsi="Times New Roman"/>
          <w:sz w:val="24"/>
          <w:szCs w:val="24"/>
        </w:rPr>
        <w:t xml:space="preserve">Università di Catania, coordinatore prof. S.  Di Nuovo dal titolo “Giochi e tecnologia: da metodo formativo a patologia compulsiva”. </w:t>
      </w:r>
    </w:p>
    <w:p w14:paraId="2F283A8B" w14:textId="77777777" w:rsidR="00FE1E43" w:rsidRPr="001E09F0"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Assegnataria del finanziamento delle attività base di ricerca</w:t>
      </w:r>
      <w:r w:rsidRPr="001E09F0">
        <w:rPr>
          <w:rFonts w:ascii="Times New Roman" w:hAnsi="Times New Roman"/>
          <w:sz w:val="24"/>
          <w:szCs w:val="24"/>
        </w:rPr>
        <w:t xml:space="preserve">, sulla base di bando competitivo tra pari, di cui all'art. 1, commi 295 e seguenti, della Legge 11 dicembre 2016, </w:t>
      </w:r>
      <w:r w:rsidRPr="001E09F0">
        <w:rPr>
          <w:rFonts w:ascii="Times New Roman" w:hAnsi="Times New Roman"/>
          <w:b/>
          <w:sz w:val="24"/>
          <w:szCs w:val="24"/>
        </w:rPr>
        <w:t>anno 2018</w:t>
      </w:r>
      <w:r w:rsidRPr="001E09F0">
        <w:rPr>
          <w:rFonts w:ascii="Times New Roman" w:hAnsi="Times New Roman"/>
          <w:sz w:val="24"/>
          <w:szCs w:val="24"/>
        </w:rPr>
        <w:t>.</w:t>
      </w:r>
    </w:p>
    <w:p w14:paraId="355ABBC4" w14:textId="5D6EF56C" w:rsidR="00FE1E43" w:rsidRDefault="00297E88" w:rsidP="00257775">
      <w:pPr>
        <w:pStyle w:val="Paragrafoelenco"/>
        <w:numPr>
          <w:ilvl w:val="0"/>
          <w:numId w:val="1"/>
        </w:numPr>
        <w:tabs>
          <w:tab w:val="left" w:pos="426"/>
        </w:tabs>
        <w:rPr>
          <w:rFonts w:ascii="Times New Roman" w:hAnsi="Times New Roman"/>
          <w:sz w:val="24"/>
          <w:szCs w:val="24"/>
        </w:rPr>
      </w:pPr>
      <w:r w:rsidRPr="001E09F0">
        <w:rPr>
          <w:rFonts w:ascii="Times New Roman" w:hAnsi="Times New Roman"/>
          <w:b/>
          <w:i/>
          <w:sz w:val="24"/>
          <w:szCs w:val="24"/>
        </w:rPr>
        <w:t>Partecipante progetto FIRS 2020</w:t>
      </w:r>
      <w:r w:rsidRPr="001E09F0">
        <w:rPr>
          <w:rFonts w:ascii="Times New Roman" w:hAnsi="Times New Roman"/>
          <w:b/>
          <w:sz w:val="24"/>
          <w:szCs w:val="24"/>
        </w:rPr>
        <w:t xml:space="preserve">, piano di ricerca P.I.A.C.E.RI., </w:t>
      </w:r>
      <w:r w:rsidRPr="001E09F0">
        <w:rPr>
          <w:rFonts w:ascii="Times New Roman" w:hAnsi="Times New Roman"/>
          <w:sz w:val="24"/>
          <w:szCs w:val="24"/>
        </w:rPr>
        <w:t>finanziato sulla base di bando competitivo tra pari,</w:t>
      </w:r>
      <w:r w:rsidRPr="001E09F0">
        <w:rPr>
          <w:rFonts w:ascii="Times New Roman" w:hAnsi="Times New Roman"/>
          <w:b/>
          <w:sz w:val="24"/>
          <w:szCs w:val="24"/>
        </w:rPr>
        <w:t xml:space="preserve"> </w:t>
      </w:r>
      <w:r w:rsidRPr="001E09F0">
        <w:rPr>
          <w:rFonts w:ascii="Times New Roman" w:hAnsi="Times New Roman"/>
          <w:sz w:val="24"/>
          <w:szCs w:val="24"/>
        </w:rPr>
        <w:t>Università di Catania dal titolo “AMaVi. Autorità maschile e vissuti femminili tra storia e psicologia”</w:t>
      </w:r>
      <w:r w:rsidR="00065B10" w:rsidRPr="001E09F0">
        <w:rPr>
          <w:rFonts w:ascii="Times New Roman" w:hAnsi="Times New Roman"/>
          <w:sz w:val="24"/>
          <w:szCs w:val="24"/>
        </w:rPr>
        <w:t>.</w:t>
      </w:r>
    </w:p>
    <w:p w14:paraId="04CA18B0" w14:textId="2F8D6F07" w:rsidR="00656BF1" w:rsidRPr="00B71E00" w:rsidRDefault="00720602" w:rsidP="00257775">
      <w:pPr>
        <w:pStyle w:val="Paragrafoelenco"/>
        <w:numPr>
          <w:ilvl w:val="0"/>
          <w:numId w:val="1"/>
        </w:numPr>
        <w:tabs>
          <w:tab w:val="left" w:pos="426"/>
        </w:tabs>
        <w:rPr>
          <w:rFonts w:ascii="Times New Roman" w:hAnsi="Times New Roman"/>
          <w:sz w:val="24"/>
          <w:szCs w:val="24"/>
        </w:rPr>
      </w:pPr>
      <w:r>
        <w:rPr>
          <w:rFonts w:ascii="Times New Roman" w:hAnsi="Times New Roman"/>
          <w:b/>
          <w:sz w:val="24"/>
          <w:szCs w:val="24"/>
        </w:rPr>
        <w:t xml:space="preserve">PI </w:t>
      </w:r>
      <w:r w:rsidR="00656BF1" w:rsidRPr="00B71E00">
        <w:rPr>
          <w:rStyle w:val="Titolo2Carattere"/>
          <w:rFonts w:ascii="Times New Roman" w:hAnsi="Times New Roman"/>
          <w:color w:val="000000"/>
          <w:sz w:val="24"/>
          <w:szCs w:val="24"/>
          <w:shd w:val="clear" w:color="auto" w:fill="FFFFFF"/>
        </w:rPr>
        <w:t xml:space="preserve">progetto </w:t>
      </w:r>
      <w:r w:rsidR="00656BF1" w:rsidRPr="00B71E00">
        <w:rPr>
          <w:rStyle w:val="Enfasigrassetto"/>
          <w:rFonts w:ascii="Times New Roman" w:hAnsi="Times New Roman"/>
          <w:color w:val="000000"/>
          <w:sz w:val="24"/>
          <w:szCs w:val="24"/>
          <w:shd w:val="clear" w:color="auto" w:fill="FFFFFF"/>
        </w:rPr>
        <w:t>PRIN</w:t>
      </w:r>
      <w:r w:rsidR="00656BF1" w:rsidRPr="00B71E00">
        <w:rPr>
          <w:rStyle w:val="Enfasigrassetto"/>
          <w:rFonts w:ascii="Times New Roman" w:hAnsi="Times New Roman"/>
          <w:b w:val="0"/>
          <w:color w:val="000000"/>
          <w:sz w:val="24"/>
          <w:szCs w:val="24"/>
          <w:shd w:val="clear" w:color="auto" w:fill="FFFFFF"/>
        </w:rPr>
        <w:t>: PROGETTI DI RICERCA DI RILEVANTE INTERESSE NAZIONALE – Bando 2022 dal titolo</w:t>
      </w:r>
      <w:r w:rsidR="00656BF1" w:rsidRPr="00B71E00">
        <w:rPr>
          <w:rFonts w:ascii="Times New Roman" w:hAnsi="Times New Roman"/>
          <w:color w:val="000000"/>
          <w:sz w:val="24"/>
          <w:szCs w:val="24"/>
          <w:shd w:val="clear" w:color="auto" w:fill="FFFFFF"/>
        </w:rPr>
        <w:t xml:space="preserve"> Learning by social interactions: behavioral and cognitive mechanisms and potential trans-diagnostic applications, durata 24 mesi ammesso al finanziamento</w:t>
      </w:r>
      <w:r w:rsidR="006F7B29" w:rsidRPr="00B71E00">
        <w:rPr>
          <w:rFonts w:ascii="Times New Roman" w:hAnsi="Times New Roman"/>
          <w:color w:val="000000"/>
          <w:sz w:val="24"/>
          <w:szCs w:val="24"/>
        </w:rPr>
        <w:t>Decreto direttoriale di ammissione a finanziamento</w:t>
      </w:r>
      <w:r w:rsidR="006F7B29" w:rsidRPr="00B71E00">
        <w:rPr>
          <w:rFonts w:ascii="Times New Roman" w:hAnsi="Times New Roman"/>
          <w:color w:val="000000"/>
          <w:sz w:val="24"/>
          <w:szCs w:val="24"/>
        </w:rPr>
        <w:br/>
        <w:t>prot. n. 1016 del 7 luglio 2023 </w:t>
      </w:r>
    </w:p>
    <w:p w14:paraId="74E21CCD" w14:textId="77777777" w:rsidR="00B766D5" w:rsidRPr="001E09F0" w:rsidRDefault="00B766D5" w:rsidP="00B766D5">
      <w:pPr>
        <w:pStyle w:val="Paragrafoelenco"/>
        <w:tabs>
          <w:tab w:val="left" w:pos="426"/>
        </w:tabs>
        <w:rPr>
          <w:rFonts w:ascii="Times New Roman" w:hAnsi="Times New Roman"/>
          <w:b/>
          <w:sz w:val="24"/>
          <w:szCs w:val="24"/>
        </w:rPr>
      </w:pPr>
    </w:p>
    <w:p w14:paraId="2177D312" w14:textId="77777777" w:rsidR="00FE1E43" w:rsidRPr="001E09F0" w:rsidRDefault="00297E88" w:rsidP="00B766D5">
      <w:pPr>
        <w:pStyle w:val="Paragrafoelenco"/>
        <w:tabs>
          <w:tab w:val="left" w:pos="426"/>
        </w:tabs>
        <w:rPr>
          <w:rFonts w:ascii="Times New Roman" w:hAnsi="Times New Roman"/>
          <w:sz w:val="24"/>
          <w:szCs w:val="24"/>
        </w:rPr>
      </w:pPr>
      <w:r w:rsidRPr="001E09F0">
        <w:rPr>
          <w:rFonts w:ascii="Times New Roman" w:hAnsi="Times New Roman"/>
          <w:b/>
          <w:sz w:val="24"/>
          <w:szCs w:val="24"/>
        </w:rPr>
        <w:t xml:space="preserve">Organizzazione, coordinamento, dirigenza e partecipazione a Gruppi di Ricerca non finanziati caratterizzati da Collaborazioni Internazionali </w:t>
      </w:r>
    </w:p>
    <w:p w14:paraId="0CE910EA" w14:textId="77777777" w:rsidR="00FE1E43" w:rsidRPr="00983A75" w:rsidRDefault="00297E88" w:rsidP="00257775">
      <w:pPr>
        <w:pStyle w:val="Paragrafoelenco"/>
        <w:numPr>
          <w:ilvl w:val="0"/>
          <w:numId w:val="1"/>
        </w:numPr>
        <w:tabs>
          <w:tab w:val="left" w:pos="426"/>
        </w:tabs>
        <w:rPr>
          <w:rFonts w:ascii="Times New Roman" w:hAnsi="Times New Roman"/>
          <w:sz w:val="24"/>
          <w:szCs w:val="24"/>
          <w:lang w:val="en-US"/>
        </w:rPr>
      </w:pPr>
      <w:r w:rsidRPr="001E09F0">
        <w:rPr>
          <w:rFonts w:ascii="Times New Roman" w:eastAsia="Times New Roman" w:hAnsi="Times New Roman"/>
          <w:b/>
          <w:i/>
          <w:sz w:val="24"/>
          <w:szCs w:val="24"/>
          <w:lang w:eastAsia="it-IT"/>
        </w:rPr>
        <w:t>Responsabile per l’Università di Catania</w:t>
      </w:r>
      <w:r w:rsidRPr="001E09F0">
        <w:rPr>
          <w:rFonts w:ascii="Times New Roman" w:eastAsia="Times New Roman" w:hAnsi="Times New Roman"/>
          <w:b/>
          <w:sz w:val="24"/>
          <w:szCs w:val="24"/>
          <w:lang w:eastAsia="it-IT"/>
        </w:rPr>
        <w:t xml:space="preserve"> del gruppo di ricerca internazionale </w:t>
      </w:r>
      <w:r w:rsidR="00FD297A" w:rsidRPr="001E09F0">
        <w:rPr>
          <w:rFonts w:ascii="Times New Roman" w:eastAsia="Times New Roman" w:hAnsi="Times New Roman"/>
          <w:sz w:val="24"/>
          <w:szCs w:val="24"/>
          <w:lang w:eastAsia="it-IT"/>
        </w:rPr>
        <w:t>sullo studio</w:t>
      </w:r>
      <w:r w:rsidR="00B766D5" w:rsidRPr="001E09F0">
        <w:rPr>
          <w:rFonts w:ascii="Times New Roman" w:hAnsi="Times New Roman"/>
          <w:sz w:val="24"/>
          <w:szCs w:val="24"/>
        </w:rPr>
        <w:t xml:space="preserve"> </w:t>
      </w:r>
      <w:r w:rsidRPr="001E09F0">
        <w:rPr>
          <w:rFonts w:ascii="Times New Roman" w:eastAsia="Times New Roman" w:hAnsi="Times New Roman"/>
          <w:sz w:val="24"/>
          <w:szCs w:val="24"/>
          <w:lang w:eastAsia="it-IT"/>
        </w:rPr>
        <w:t>della gravidanza come tappa centrale del ciclo di vita</w:t>
      </w:r>
      <w:r w:rsidRPr="001E09F0">
        <w:rPr>
          <w:rFonts w:ascii="Times New Roman" w:eastAsia="Times New Roman" w:hAnsi="Times New Roman"/>
          <w:b/>
          <w:sz w:val="24"/>
          <w:szCs w:val="24"/>
          <w:lang w:eastAsia="it-IT"/>
        </w:rPr>
        <w:t xml:space="preserve">, tra Università di Catania, Department of Obstetrics and Gynecology, Centre of Postgraduate Medical Education, Varsavia, Polonia, e  University of Economics and Human Sciences, Varsavia, Polonia. </w:t>
      </w:r>
      <w:r w:rsidRPr="001E09F0">
        <w:rPr>
          <w:rFonts w:ascii="Times New Roman" w:eastAsia="Times New Roman" w:hAnsi="Times New Roman"/>
          <w:sz w:val="24"/>
          <w:szCs w:val="24"/>
          <w:lang w:val="en-US" w:eastAsia="it-IT"/>
        </w:rPr>
        <w:t>Pubblicazioni:</w:t>
      </w:r>
      <w:r w:rsidRPr="001E09F0">
        <w:rPr>
          <w:rFonts w:ascii="Times New Roman" w:hAnsi="Times New Roman"/>
          <w:sz w:val="24"/>
          <w:szCs w:val="24"/>
          <w:lang w:val="en-US"/>
        </w:rPr>
        <w:t xml:space="preserve"> </w:t>
      </w:r>
      <w:r w:rsidRPr="001E09F0">
        <w:rPr>
          <w:rFonts w:ascii="Times New Roman" w:eastAsia="Times New Roman" w:hAnsi="Times New Roman"/>
          <w:sz w:val="24"/>
          <w:szCs w:val="24"/>
          <w:lang w:val="en-US" w:eastAsia="it-IT"/>
        </w:rPr>
        <w:t xml:space="preserve">Zaręba, K.; La Rosa, V.L.; Kołb-Sielecka, E.; Ciebiera, M.; Ragusa, R.; Gierus, J.; </w:t>
      </w:r>
      <w:r w:rsidRPr="001E09F0">
        <w:rPr>
          <w:rFonts w:ascii="Times New Roman" w:eastAsia="Times New Roman" w:hAnsi="Times New Roman"/>
          <w:b/>
          <w:sz w:val="24"/>
          <w:szCs w:val="24"/>
          <w:lang w:val="en-US" w:eastAsia="it-IT"/>
        </w:rPr>
        <w:t>Commodari, E.</w:t>
      </w:r>
      <w:r w:rsidR="00FE1E43" w:rsidRPr="001E09F0">
        <w:rPr>
          <w:rFonts w:ascii="Times New Roman" w:eastAsia="Times New Roman" w:hAnsi="Times New Roman"/>
          <w:sz w:val="24"/>
          <w:szCs w:val="24"/>
          <w:lang w:val="en-US" w:eastAsia="it-IT"/>
        </w:rPr>
        <w:t>; Jakiel, G.</w:t>
      </w:r>
      <w:r w:rsidR="00B766D5" w:rsidRPr="001E09F0">
        <w:rPr>
          <w:rFonts w:ascii="Times New Roman" w:hAnsi="Times New Roman"/>
          <w:sz w:val="24"/>
          <w:szCs w:val="24"/>
          <w:lang w:val="en-US"/>
        </w:rPr>
        <w:t xml:space="preserve"> </w:t>
      </w:r>
      <w:r w:rsidRPr="001E09F0">
        <w:rPr>
          <w:rFonts w:ascii="Times New Roman" w:eastAsia="Times New Roman" w:hAnsi="Times New Roman"/>
          <w:sz w:val="24"/>
          <w:szCs w:val="24"/>
          <w:lang w:val="en-US" w:eastAsia="it-IT"/>
        </w:rPr>
        <w:t>Attitudes and Opinions of Young Gynecologists on Pregnancy Termination: Results of a Cross-Sectional Survey in Poland. Int. J. Environ. Res. Public Health 2020, 17, 3895</w:t>
      </w:r>
      <w:r w:rsidR="00FD297A" w:rsidRPr="001E09F0">
        <w:rPr>
          <w:rFonts w:ascii="Times New Roman" w:eastAsia="Times New Roman" w:hAnsi="Times New Roman"/>
          <w:sz w:val="24"/>
          <w:szCs w:val="24"/>
          <w:lang w:val="en-US" w:eastAsia="it-IT"/>
        </w:rPr>
        <w:t>, codice SCOPUS:</w:t>
      </w:r>
      <w:r w:rsidR="00FD297A" w:rsidRPr="001E09F0">
        <w:rPr>
          <w:rFonts w:ascii="Times New Roman" w:eastAsia="Times New Roman" w:hAnsi="Times New Roman"/>
          <w:i/>
          <w:iCs/>
          <w:color w:val="212529"/>
          <w:sz w:val="24"/>
          <w:szCs w:val="24"/>
          <w:shd w:val="clear" w:color="auto" w:fill="FFFFFF"/>
          <w:lang w:val="en-US" w:eastAsia="it-IT"/>
        </w:rPr>
        <w:t xml:space="preserve"> </w:t>
      </w:r>
      <w:hyperlink r:id="rId8" w:tgtFrame="_blank" w:history="1">
        <w:r w:rsidR="00FD297A" w:rsidRPr="001E09F0">
          <w:rPr>
            <w:rFonts w:ascii="Times New Roman" w:eastAsia="Times New Roman" w:hAnsi="Times New Roman"/>
            <w:iCs/>
            <w:color w:val="161633"/>
            <w:sz w:val="24"/>
            <w:szCs w:val="24"/>
            <w:u w:val="single"/>
            <w:shd w:val="clear" w:color="auto" w:fill="FFFFFF"/>
            <w:lang w:val="en-US" w:eastAsia="it-IT"/>
          </w:rPr>
          <w:t>2-s2.0-85085889541</w:t>
        </w:r>
      </w:hyperlink>
      <w:r w:rsidR="00FD297A" w:rsidRPr="001E09F0">
        <w:rPr>
          <w:rFonts w:ascii="Times New Roman" w:eastAsia="Times New Roman" w:hAnsi="Times New Roman"/>
          <w:iCs/>
          <w:color w:val="212529"/>
          <w:sz w:val="24"/>
          <w:szCs w:val="24"/>
          <w:shd w:val="clear" w:color="auto" w:fill="FFFFFF"/>
          <w:lang w:val="en-US" w:eastAsia="it-IT"/>
        </w:rPr>
        <w:t>, codice WOS:</w:t>
      </w:r>
      <w:r w:rsidR="00FD297A" w:rsidRPr="001E09F0">
        <w:rPr>
          <w:rFonts w:ascii="Times New Roman" w:hAnsi="Times New Roman"/>
          <w:sz w:val="24"/>
          <w:szCs w:val="24"/>
          <w:lang w:val="en-US"/>
        </w:rPr>
        <w:t xml:space="preserve"> </w:t>
      </w:r>
      <w:r w:rsidR="00FD297A" w:rsidRPr="001E09F0">
        <w:rPr>
          <w:rFonts w:ascii="Times New Roman" w:eastAsia="Times New Roman" w:hAnsi="Times New Roman"/>
          <w:iCs/>
          <w:color w:val="212529"/>
          <w:sz w:val="24"/>
          <w:szCs w:val="24"/>
          <w:shd w:val="clear" w:color="auto" w:fill="FFFFFF"/>
          <w:lang w:val="en-US" w:eastAsia="it-IT"/>
        </w:rPr>
        <w:t>WOS:000542629600148</w:t>
      </w:r>
      <w:r w:rsidRPr="001E09F0">
        <w:rPr>
          <w:rFonts w:ascii="Times New Roman" w:eastAsia="Times New Roman" w:hAnsi="Times New Roman"/>
          <w:sz w:val="24"/>
          <w:szCs w:val="24"/>
          <w:lang w:val="en-US" w:eastAsia="it-IT"/>
        </w:rPr>
        <w:t xml:space="preserve">; Zaręba K., Elena </w:t>
      </w:r>
      <w:r w:rsidRPr="001E09F0">
        <w:rPr>
          <w:rFonts w:ascii="Times New Roman" w:eastAsia="Times New Roman" w:hAnsi="Times New Roman"/>
          <w:b/>
          <w:sz w:val="24"/>
          <w:szCs w:val="24"/>
          <w:lang w:val="en-US" w:eastAsia="it-IT"/>
        </w:rPr>
        <w:t>Commodari</w:t>
      </w:r>
      <w:r w:rsidRPr="001E09F0">
        <w:rPr>
          <w:rFonts w:ascii="Times New Roman" w:eastAsia="Times New Roman" w:hAnsi="Times New Roman"/>
          <w:sz w:val="24"/>
          <w:szCs w:val="24"/>
          <w:lang w:val="en-US" w:eastAsia="it-IT"/>
        </w:rPr>
        <w:t>, La Rosa V L, Makara-Studzińska M., Ciebiera M , Gierus J, Caruso S, &amp; Jakiel G (2020) Religiosity among women undergoing pregnancy termination for medical reasons: the experiences and views of Polish women, The European Journal of Contraception &amp; Reproductive Health Care, 25:5, 381-386, DOI: 10.1080/13625187.2020.1783652</w:t>
      </w:r>
      <w:r w:rsidR="00FD297A" w:rsidRPr="001E09F0">
        <w:rPr>
          <w:rFonts w:ascii="Times New Roman" w:eastAsia="Times New Roman" w:hAnsi="Times New Roman"/>
          <w:sz w:val="24"/>
          <w:szCs w:val="24"/>
          <w:lang w:val="en-US" w:eastAsia="it-IT"/>
        </w:rPr>
        <w:t>, codice SCOPUS:</w:t>
      </w:r>
      <w:r w:rsidR="00FD297A" w:rsidRPr="001E09F0">
        <w:rPr>
          <w:rFonts w:ascii="Times New Roman" w:hAnsi="Times New Roman"/>
          <w:sz w:val="24"/>
          <w:szCs w:val="24"/>
          <w:lang w:val="en-US"/>
        </w:rPr>
        <w:t xml:space="preserve"> </w:t>
      </w:r>
      <w:r w:rsidR="00FD297A" w:rsidRPr="001E09F0">
        <w:rPr>
          <w:rFonts w:ascii="Times New Roman" w:eastAsia="Times New Roman" w:hAnsi="Times New Roman"/>
          <w:sz w:val="24"/>
          <w:szCs w:val="24"/>
          <w:lang w:val="en-US" w:eastAsia="it-IT"/>
        </w:rPr>
        <w:t>2-s2.0-85089314209</w:t>
      </w:r>
      <w:r w:rsidRPr="001E09F0">
        <w:rPr>
          <w:rFonts w:ascii="Times New Roman" w:eastAsia="Times New Roman" w:hAnsi="Times New Roman"/>
          <w:sz w:val="24"/>
          <w:szCs w:val="24"/>
          <w:lang w:val="en-US" w:eastAsia="it-IT"/>
        </w:rPr>
        <w:t>.</w:t>
      </w:r>
    </w:p>
    <w:p w14:paraId="643A9D66" w14:textId="77777777" w:rsidR="00572679" w:rsidRPr="001E09F0" w:rsidRDefault="00297E88" w:rsidP="00257775">
      <w:pPr>
        <w:pStyle w:val="Paragrafoelenco"/>
        <w:numPr>
          <w:ilvl w:val="0"/>
          <w:numId w:val="1"/>
        </w:numPr>
        <w:tabs>
          <w:tab w:val="left" w:pos="0"/>
        </w:tabs>
        <w:rPr>
          <w:rFonts w:ascii="Times New Roman" w:hAnsi="Times New Roman"/>
          <w:sz w:val="24"/>
          <w:szCs w:val="24"/>
          <w:lang w:val="en-US"/>
        </w:rPr>
      </w:pPr>
      <w:r w:rsidRPr="001E09F0">
        <w:rPr>
          <w:rFonts w:ascii="Times New Roman" w:eastAsia="Times New Roman" w:hAnsi="Times New Roman"/>
          <w:b/>
          <w:i/>
          <w:sz w:val="24"/>
          <w:szCs w:val="24"/>
          <w:lang w:eastAsia="it-IT"/>
        </w:rPr>
        <w:t>Responsabile per l’Università di Catania</w:t>
      </w:r>
      <w:r w:rsidRPr="001E09F0">
        <w:rPr>
          <w:rFonts w:ascii="Times New Roman" w:eastAsia="Times New Roman" w:hAnsi="Times New Roman"/>
          <w:b/>
          <w:sz w:val="24"/>
          <w:szCs w:val="24"/>
          <w:lang w:eastAsia="it-IT"/>
        </w:rPr>
        <w:t xml:space="preserve"> del gruppo di ricerca internazionale </w:t>
      </w:r>
      <w:r w:rsidRPr="001E09F0">
        <w:rPr>
          <w:rFonts w:ascii="Times New Roman" w:eastAsia="Times New Roman" w:hAnsi="Times New Roman"/>
          <w:sz w:val="24"/>
          <w:szCs w:val="24"/>
          <w:lang w:eastAsia="it-IT"/>
        </w:rPr>
        <w:t>sull’impatto del COVID-19 sul ciclo di vita e le tappe pregnanti dello sviluppo umano</w:t>
      </w:r>
      <w:r w:rsidRPr="001E09F0">
        <w:rPr>
          <w:rFonts w:ascii="Times New Roman" w:eastAsia="Times New Roman" w:hAnsi="Times New Roman"/>
          <w:b/>
          <w:sz w:val="24"/>
          <w:szCs w:val="24"/>
          <w:lang w:eastAsia="it-IT"/>
        </w:rPr>
        <w:t xml:space="preserve"> tra Università di Catania, Dipartimento di Scienze della F</w:t>
      </w:r>
      <w:r w:rsidR="008F4889" w:rsidRPr="001E09F0">
        <w:rPr>
          <w:rFonts w:ascii="Times New Roman" w:eastAsia="Times New Roman" w:hAnsi="Times New Roman"/>
          <w:b/>
          <w:sz w:val="24"/>
          <w:szCs w:val="24"/>
          <w:lang w:eastAsia="it-IT"/>
        </w:rPr>
        <w:t>ormazione e Università di Valenci</w:t>
      </w:r>
      <w:r w:rsidRPr="001E09F0">
        <w:rPr>
          <w:rFonts w:ascii="Times New Roman" w:eastAsia="Times New Roman" w:hAnsi="Times New Roman"/>
          <w:b/>
          <w:sz w:val="24"/>
          <w:szCs w:val="24"/>
          <w:lang w:eastAsia="it-IT"/>
        </w:rPr>
        <w:t xml:space="preserve">a, Spagna. </w:t>
      </w:r>
      <w:r w:rsidRPr="001E09F0">
        <w:rPr>
          <w:rFonts w:ascii="Times New Roman" w:eastAsia="Times New Roman" w:hAnsi="Times New Roman"/>
          <w:sz w:val="24"/>
          <w:szCs w:val="24"/>
          <w:lang w:val="en-US" w:eastAsia="it-IT"/>
        </w:rPr>
        <w:t>Pubblicazione:</w:t>
      </w:r>
      <w:r w:rsidRPr="001E09F0">
        <w:rPr>
          <w:rFonts w:ascii="Times New Roman" w:hAnsi="Times New Roman"/>
          <w:sz w:val="24"/>
          <w:szCs w:val="24"/>
          <w:lang w:val="en-US"/>
        </w:rPr>
        <w:t xml:space="preserve"> </w:t>
      </w:r>
      <w:r w:rsidRPr="001E09F0">
        <w:rPr>
          <w:rFonts w:ascii="Times New Roman" w:eastAsia="Times New Roman" w:hAnsi="Times New Roman"/>
          <w:sz w:val="24"/>
          <w:szCs w:val="24"/>
          <w:lang w:val="en-US" w:eastAsia="it-IT"/>
        </w:rPr>
        <w:t xml:space="preserve">Biviá-Roig, G.; La Rosa, V.L.; Gómez-Tébar, M.; Serrano-Raya, L.; Amer-Cuenca, J.J.; Caruso, S.; </w:t>
      </w:r>
      <w:r w:rsidRPr="001E09F0">
        <w:rPr>
          <w:rFonts w:ascii="Times New Roman" w:eastAsia="Times New Roman" w:hAnsi="Times New Roman"/>
          <w:b/>
          <w:sz w:val="24"/>
          <w:szCs w:val="24"/>
          <w:lang w:val="en-US" w:eastAsia="it-IT"/>
        </w:rPr>
        <w:t>Commodari, E</w:t>
      </w:r>
      <w:r w:rsidRPr="001E09F0">
        <w:rPr>
          <w:rFonts w:ascii="Times New Roman" w:eastAsia="Times New Roman" w:hAnsi="Times New Roman"/>
          <w:sz w:val="24"/>
          <w:szCs w:val="24"/>
          <w:lang w:val="en-US" w:eastAsia="it-IT"/>
        </w:rPr>
        <w:t xml:space="preserve">.; Barrasa-Shaw, A.; Lisón, J.F. Analysis of the Impact of the Confinement Resulting from COVID-19 on the Lifestyle and Psychological Wellbeing of Spanish Pregnant Women: An Internet-Based Cross-Sectional Survey. </w:t>
      </w:r>
      <w:r w:rsidRPr="001E09F0">
        <w:rPr>
          <w:rFonts w:ascii="Times New Roman" w:eastAsia="Times New Roman" w:hAnsi="Times New Roman"/>
          <w:sz w:val="24"/>
          <w:szCs w:val="24"/>
          <w:lang w:eastAsia="it-IT"/>
        </w:rPr>
        <w:t>Int. J. Environ. Res. Public Health 2020, 17, 5933</w:t>
      </w:r>
      <w:r w:rsidRPr="001E09F0">
        <w:rPr>
          <w:rFonts w:ascii="Times New Roman" w:eastAsia="Times New Roman" w:hAnsi="Times New Roman"/>
          <w:b/>
          <w:sz w:val="24"/>
          <w:szCs w:val="24"/>
          <w:lang w:eastAsia="it-IT"/>
        </w:rPr>
        <w:t>.</w:t>
      </w:r>
    </w:p>
    <w:p w14:paraId="37B53B54" w14:textId="77777777" w:rsidR="00572679"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sz w:val="24"/>
          <w:szCs w:val="24"/>
        </w:rPr>
        <w:t xml:space="preserve">Responsabile per l’Università di Catania del gruppo di ricerca internazionale tra Università di Granada (Spagna) e Università di Catania. </w:t>
      </w:r>
      <w:r w:rsidRPr="001E09F0">
        <w:rPr>
          <w:rFonts w:ascii="Times New Roman" w:hAnsi="Times New Roman"/>
          <w:sz w:val="24"/>
          <w:szCs w:val="24"/>
        </w:rPr>
        <w:t xml:space="preserve">Responsabile per l’Università di Granada prof.ssa M. T.. Bermudez. I risultati dello studio sono stati presentati al XI Congreso Internacional y XVI Nacional del psicologia clinica. Pubblicazione :  Catania L., </w:t>
      </w:r>
      <w:r w:rsidRPr="001E09F0">
        <w:rPr>
          <w:rFonts w:ascii="Times New Roman" w:hAnsi="Times New Roman"/>
          <w:b/>
          <w:sz w:val="24"/>
          <w:szCs w:val="24"/>
        </w:rPr>
        <w:t>Commodari E</w:t>
      </w:r>
      <w:r w:rsidRPr="001E09F0">
        <w:rPr>
          <w:rFonts w:ascii="Times New Roman" w:hAnsi="Times New Roman"/>
          <w:sz w:val="24"/>
          <w:szCs w:val="24"/>
        </w:rPr>
        <w:t>., Bermudez M.T  “Infecciones sexualmente trasmisibles entre los jovenes:¿Como combatirlas y prevenirlas? Una revision de la literatura española e italiana.” In (a cura di)</w:t>
      </w:r>
      <w:r w:rsidRPr="001E09F0">
        <w:rPr>
          <w:rFonts w:ascii="Times New Roman" w:hAnsi="Times New Roman"/>
          <w:sz w:val="24"/>
          <w:szCs w:val="24"/>
          <w:shd w:val="clear" w:color="auto" w:fill="FFFFFF"/>
        </w:rPr>
        <w:t xml:space="preserve"> Mª Teresa Ramiro Sánchez y Juan Carlos Sierra Freire.</w:t>
      </w:r>
      <w:r w:rsidRPr="001E09F0">
        <w:rPr>
          <w:rFonts w:ascii="Times New Roman" w:hAnsi="Times New Roman"/>
          <w:sz w:val="24"/>
          <w:szCs w:val="24"/>
        </w:rPr>
        <w:t xml:space="preserve"> Libro de Actas XI Congreso Internacional y XVI Nacional del psicologia clinica, Granada, </w:t>
      </w:r>
      <w:r w:rsidRPr="001E09F0">
        <w:rPr>
          <w:rFonts w:ascii="Times New Roman" w:hAnsi="Times New Roman"/>
          <w:sz w:val="24"/>
          <w:szCs w:val="24"/>
          <w:shd w:val="clear" w:color="auto" w:fill="FFFFFF"/>
        </w:rPr>
        <w:t>Asociación Española de Psicología Conductual (AEPC), ISBN: 978-84-09-02094-2. Nell’ambito del progetto è stato portato a termine un progetto Erasmus+KA1 i cui docenti referenti erano la sottoscritta e la prof.ssa Bermudez.</w:t>
      </w:r>
    </w:p>
    <w:p w14:paraId="3EB1E739" w14:textId="77777777" w:rsidR="00572679"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gruppo di ricerca internazionale</w:t>
      </w:r>
      <w:r w:rsidRPr="001E09F0">
        <w:rPr>
          <w:rFonts w:ascii="Times New Roman" w:hAnsi="Times New Roman"/>
          <w:b/>
          <w:sz w:val="24"/>
          <w:szCs w:val="24"/>
        </w:rPr>
        <w:t xml:space="preserve"> tra </w:t>
      </w:r>
      <w:r w:rsidRPr="001E09F0">
        <w:rPr>
          <w:rFonts w:ascii="Times New Roman" w:hAnsi="Times New Roman"/>
          <w:b/>
          <w:sz w:val="24"/>
          <w:szCs w:val="24"/>
          <w:shd w:val="clear" w:color="auto" w:fill="FFFFFF"/>
        </w:rPr>
        <w:t>St. John West Shore Hospital, Westlake, OH, United States,</w:t>
      </w:r>
      <w:r w:rsidRPr="001E09F0">
        <w:rPr>
          <w:rFonts w:ascii="Times New Roman" w:hAnsi="Times New Roman"/>
          <w:b/>
          <w:sz w:val="24"/>
          <w:szCs w:val="24"/>
        </w:rPr>
        <w:t xml:space="preserve"> Università di Catania (Dipartimento di Medicina Clinica e Sperimentale e Dipartimento di Scienze della Formazione) e Oasi MSS Troina.</w:t>
      </w:r>
      <w:r w:rsidRPr="001E09F0">
        <w:rPr>
          <w:rFonts w:ascii="Times New Roman" w:hAnsi="Times New Roman"/>
          <w:sz w:val="24"/>
          <w:szCs w:val="24"/>
        </w:rPr>
        <w:t xml:space="preserve"> Coordinatore prof. M. Ruggieri. La collaborazione ha prodotto la seguente pubblicazione: Tomarchio S, Portale A., Praticò A., Catanzaro S., Poli</w:t>
      </w:r>
      <w:r w:rsidR="003968F9" w:rsidRPr="001E09F0">
        <w:rPr>
          <w:rFonts w:ascii="Times New Roman" w:hAnsi="Times New Roman"/>
          <w:sz w:val="24"/>
          <w:szCs w:val="24"/>
        </w:rPr>
        <w:t>zzi A.,  Belfiore G. , Pirrone C., S</w:t>
      </w:r>
      <w:r w:rsidRPr="001E09F0">
        <w:rPr>
          <w:rFonts w:ascii="Times New Roman" w:hAnsi="Times New Roman"/>
          <w:sz w:val="24"/>
          <w:szCs w:val="24"/>
        </w:rPr>
        <w:t xml:space="preserve">chepis C., </w:t>
      </w:r>
      <w:r w:rsidRPr="001E09F0">
        <w:rPr>
          <w:rFonts w:ascii="Times New Roman" w:hAnsi="Times New Roman"/>
          <w:b/>
          <w:sz w:val="24"/>
          <w:szCs w:val="24"/>
        </w:rPr>
        <w:t>Commodari E</w:t>
      </w:r>
      <w:r w:rsidRPr="001E09F0">
        <w:rPr>
          <w:rFonts w:ascii="Times New Roman" w:hAnsi="Times New Roman"/>
          <w:sz w:val="24"/>
          <w:szCs w:val="24"/>
        </w:rPr>
        <w:t xml:space="preserve">, Praticò R., Zanghì A., Martino Ruggieri, Orhan Konez (2018). </w:t>
      </w:r>
      <w:r w:rsidRPr="001E09F0">
        <w:rPr>
          <w:rFonts w:ascii="Times New Roman" w:hAnsi="Times New Roman"/>
          <w:sz w:val="24"/>
          <w:szCs w:val="24"/>
          <w:lang w:val="en-US"/>
        </w:rPr>
        <w:t>Wyburn-Mason Syndrome. JOURNAL OF PEDIATRIC NEUROLOGY,</w:t>
      </w:r>
      <w:r w:rsidRPr="001E09F0">
        <w:rPr>
          <w:rFonts w:ascii="Times New Roman" w:hAnsi="Times New Roman"/>
          <w:i/>
          <w:sz w:val="24"/>
          <w:szCs w:val="24"/>
          <w:lang w:val="en-US"/>
        </w:rPr>
        <w:t>16</w:t>
      </w:r>
      <w:r w:rsidRPr="001E09F0">
        <w:rPr>
          <w:rFonts w:ascii="Times New Roman" w:hAnsi="Times New Roman"/>
          <w:sz w:val="24"/>
          <w:szCs w:val="24"/>
          <w:lang w:val="en-US"/>
        </w:rPr>
        <w:t>, p. 297-304, ISSN: 1304-2580, doi: 10.1055/s-0038-1667133.</w:t>
      </w:r>
      <w:r w:rsidRPr="001E09F0">
        <w:rPr>
          <w:rFonts w:ascii="Times New Roman" w:hAnsi="Times New Roman"/>
          <w:sz w:val="24"/>
          <w:szCs w:val="24"/>
          <w:shd w:val="clear" w:color="auto" w:fill="FFFFFF"/>
          <w:lang w:val="en-US"/>
        </w:rPr>
        <w:t xml:space="preserve"> </w:t>
      </w:r>
      <w:r w:rsidR="003968F9" w:rsidRPr="001E09F0">
        <w:rPr>
          <w:rFonts w:ascii="Times New Roman" w:hAnsi="Times New Roman"/>
          <w:sz w:val="24"/>
          <w:szCs w:val="24"/>
          <w:shd w:val="clear" w:color="auto" w:fill="FFFFFF"/>
        </w:rPr>
        <w:t>Articolo indicizzato con codice WOS:000446517000007, e con codice SCOPUS: 2-s2.0-85054536697</w:t>
      </w:r>
      <w:r w:rsidR="00683EE4" w:rsidRPr="001E09F0">
        <w:rPr>
          <w:rFonts w:ascii="Times New Roman" w:hAnsi="Times New Roman"/>
          <w:sz w:val="24"/>
          <w:szCs w:val="24"/>
          <w:shd w:val="clear" w:color="auto" w:fill="FFFFFF"/>
        </w:rPr>
        <w:t>.</w:t>
      </w:r>
    </w:p>
    <w:p w14:paraId="4A004A27" w14:textId="77777777" w:rsidR="00572679" w:rsidRPr="001E09F0" w:rsidRDefault="00683EE4"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 xml:space="preserve">Componente gruppo di ricerca internazionale </w:t>
      </w:r>
      <w:r w:rsidRPr="001E09F0">
        <w:rPr>
          <w:rFonts w:ascii="Times New Roman" w:hAnsi="Times New Roman"/>
          <w:b/>
          <w:sz w:val="24"/>
          <w:szCs w:val="24"/>
        </w:rPr>
        <w:t>tra Faculty of Arts Computing Engineering and Sciences, Sheffield Hallam University, United Kingdom e Università di Catania</w:t>
      </w:r>
      <w:r w:rsidR="00B766D5" w:rsidRPr="001E09F0">
        <w:rPr>
          <w:rFonts w:ascii="Times New Roman" w:hAnsi="Times New Roman"/>
          <w:sz w:val="24"/>
          <w:szCs w:val="24"/>
        </w:rPr>
        <w:t>.</w:t>
      </w:r>
      <w:r w:rsidRPr="001E09F0">
        <w:rPr>
          <w:rFonts w:ascii="Times New Roman" w:hAnsi="Times New Roman"/>
          <w:sz w:val="24"/>
          <w:szCs w:val="24"/>
        </w:rPr>
        <w:t xml:space="preserve"> La collaborazione ha prodotto le seguenti pubblicazioni</w:t>
      </w:r>
      <w:r w:rsidRPr="001E09F0">
        <w:rPr>
          <w:rFonts w:ascii="Times New Roman" w:hAnsi="Times New Roman"/>
          <w:sz w:val="24"/>
          <w:szCs w:val="24"/>
          <w:shd w:val="clear" w:color="auto" w:fill="FFFFFF"/>
        </w:rPr>
        <w:t xml:space="preserve"> Pollicino, C, Gao, J, Conti, D, Commodari, E, Soranzo, A (2019). </w:t>
      </w:r>
      <w:r w:rsidRPr="001E09F0">
        <w:rPr>
          <w:rFonts w:ascii="Times New Roman" w:hAnsi="Times New Roman"/>
          <w:sz w:val="24"/>
          <w:szCs w:val="24"/>
          <w:shd w:val="clear" w:color="auto" w:fill="FFFFFF"/>
          <w:lang w:val="en-US"/>
        </w:rPr>
        <w:t xml:space="preserve">Q-Methodology and Aesthetic Preferences for IOs: The Role of Alexithymia. </w:t>
      </w:r>
      <w:r w:rsidRPr="001E09F0">
        <w:rPr>
          <w:rFonts w:ascii="Times New Roman" w:hAnsi="Times New Roman"/>
          <w:sz w:val="24"/>
          <w:szCs w:val="24"/>
          <w:shd w:val="clear" w:color="auto" w:fill="FFFFFF"/>
        </w:rPr>
        <w:t xml:space="preserve">PERCEPTION, vol. 48, p. 145, ISSN: 0301-0066, codice WOS; Sangiorgi, G, Pesimena, G, Commodari, E, Bertamini, M, Soranzo, A (2019). </w:t>
      </w:r>
      <w:r w:rsidRPr="001E09F0">
        <w:rPr>
          <w:rFonts w:ascii="Times New Roman" w:hAnsi="Times New Roman"/>
          <w:sz w:val="24"/>
          <w:szCs w:val="24"/>
          <w:shd w:val="clear" w:color="auto" w:fill="FFFFFF"/>
          <w:lang w:val="en-US"/>
        </w:rPr>
        <w:t xml:space="preserve">The Influence of Perspective of an Inanimate Object on the Boundary Extension Phenomena. PERCEPTION, vol. 48, p. 141, ISSN: 0301-0066, codice WOS:000486182000428; Carla Pollicino, Jie Gao, Daniela Conti, Elena Commodari, Alessandro Soranzo:  Q-methodology and aesthetic preferences for IOs: the role of Alexithymia.  </w:t>
      </w:r>
      <w:r w:rsidRPr="001E09F0">
        <w:rPr>
          <w:rFonts w:ascii="Times New Roman" w:hAnsi="Times New Roman"/>
          <w:sz w:val="24"/>
          <w:szCs w:val="24"/>
          <w:shd w:val="clear" w:color="auto" w:fill="FFFFFF"/>
        </w:rPr>
        <w:t>Perception 2019, Vol. 48(2S) 1–236, DOI: 10.1177/0301006619863862 codice</w:t>
      </w:r>
      <w:r w:rsidRPr="001E09F0">
        <w:rPr>
          <w:rFonts w:ascii="Times New Roman" w:hAnsi="Times New Roman"/>
          <w:sz w:val="24"/>
          <w:szCs w:val="24"/>
        </w:rPr>
        <w:t xml:space="preserve"> </w:t>
      </w:r>
      <w:r w:rsidRPr="001E09F0">
        <w:rPr>
          <w:rFonts w:ascii="Times New Roman" w:hAnsi="Times New Roman"/>
          <w:sz w:val="24"/>
          <w:szCs w:val="24"/>
          <w:shd w:val="clear" w:color="auto" w:fill="FFFFFF"/>
        </w:rPr>
        <w:t>WOS:000486182000443. Nell’ambito della collaborazione è stato</w:t>
      </w:r>
      <w:r w:rsidR="00572679" w:rsidRPr="001E09F0">
        <w:rPr>
          <w:rFonts w:ascii="Times New Roman" w:hAnsi="Times New Roman"/>
          <w:sz w:val="24"/>
          <w:szCs w:val="24"/>
          <w:shd w:val="clear" w:color="auto" w:fill="FFFFFF"/>
        </w:rPr>
        <w:t xml:space="preserve"> svolto </w:t>
      </w:r>
      <w:r w:rsidRPr="001E09F0">
        <w:rPr>
          <w:rFonts w:ascii="Times New Roman" w:hAnsi="Times New Roman"/>
          <w:sz w:val="24"/>
          <w:szCs w:val="24"/>
          <w:shd w:val="clear" w:color="auto" w:fill="FFFFFF"/>
        </w:rPr>
        <w:t>un progetto Erasmus+KA1 i cui docenti referenti erano la sottoscritta e il prof. Soranzo</w:t>
      </w:r>
      <w:r w:rsidR="009D6DEA" w:rsidRPr="001E09F0">
        <w:rPr>
          <w:rFonts w:ascii="Times New Roman" w:hAnsi="Times New Roman"/>
          <w:sz w:val="24"/>
          <w:szCs w:val="24"/>
          <w:shd w:val="clear" w:color="auto" w:fill="FFFFFF"/>
        </w:rPr>
        <w:t>.</w:t>
      </w:r>
    </w:p>
    <w:p w14:paraId="082988D9" w14:textId="77777777" w:rsidR="00572679"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gruppo di ricerca internazionale</w:t>
      </w:r>
      <w:r w:rsidRPr="001E09F0">
        <w:rPr>
          <w:rFonts w:ascii="Times New Roman" w:hAnsi="Times New Roman"/>
          <w:b/>
          <w:sz w:val="24"/>
          <w:szCs w:val="24"/>
        </w:rPr>
        <w:t xml:space="preserve"> tra I</w:t>
      </w:r>
      <w:r w:rsidRPr="001E09F0">
        <w:rPr>
          <w:rFonts w:ascii="Times New Roman" w:hAnsi="Times New Roman"/>
          <w:b/>
          <w:iCs/>
          <w:sz w:val="24"/>
          <w:szCs w:val="24"/>
        </w:rPr>
        <w:t>nstitute of Human Genetics, University of Munster, Munster, Germany</w:t>
      </w:r>
      <w:r w:rsidRPr="001E09F0">
        <w:rPr>
          <w:rFonts w:ascii="Times New Roman" w:hAnsi="Times New Roman"/>
          <w:b/>
          <w:sz w:val="24"/>
          <w:szCs w:val="24"/>
        </w:rPr>
        <w:t xml:space="preserve"> Università di Catania (Dipartimento di Medicina Clinica e Sperimentale e Dipartimento di Scienze della Formazione) Università di Firenze, Università La</w:t>
      </w:r>
      <w:r w:rsidR="00605294" w:rsidRPr="001E09F0">
        <w:rPr>
          <w:rFonts w:ascii="Times New Roman" w:hAnsi="Times New Roman"/>
          <w:b/>
          <w:sz w:val="24"/>
          <w:szCs w:val="24"/>
        </w:rPr>
        <w:t xml:space="preserve"> Sapienza Roma, Oasi MSS Troina</w:t>
      </w:r>
      <w:r w:rsidRPr="001E09F0">
        <w:rPr>
          <w:rFonts w:ascii="Times New Roman" w:hAnsi="Times New Roman"/>
          <w:b/>
          <w:iCs/>
          <w:sz w:val="24"/>
          <w:szCs w:val="24"/>
        </w:rPr>
        <w:t xml:space="preserve">. </w:t>
      </w:r>
      <w:r w:rsidRPr="001E09F0">
        <w:rPr>
          <w:rFonts w:ascii="Times New Roman" w:hAnsi="Times New Roman"/>
          <w:sz w:val="24"/>
          <w:szCs w:val="24"/>
        </w:rPr>
        <w:t xml:space="preserve">La collaborazione ha prodotto la seguente pubblicazione: Ruggieri M., Polizzi A., Praticò A., Mantegna S, Battaglini CM, Pirrone C, Roggini M, Lacarrubba F, Micali G, Commodari E, Zanghi A, Kennerknecht I, Schepis C (2018). </w:t>
      </w:r>
      <w:r w:rsidRPr="001E09F0">
        <w:rPr>
          <w:rFonts w:ascii="Times New Roman" w:hAnsi="Times New Roman"/>
          <w:sz w:val="24"/>
          <w:szCs w:val="24"/>
          <w:lang w:val="en-US"/>
        </w:rPr>
        <w:t xml:space="preserve">Cutis Tricolor. JOURNAL OF PEDIATRIC NEUROLOGY,  </w:t>
      </w:r>
      <w:r w:rsidRPr="001E09F0">
        <w:rPr>
          <w:rFonts w:ascii="Times New Roman" w:hAnsi="Times New Roman"/>
          <w:i/>
          <w:sz w:val="24"/>
          <w:szCs w:val="24"/>
          <w:lang w:val="en-US"/>
        </w:rPr>
        <w:t>16,</w:t>
      </w:r>
      <w:r w:rsidRPr="001E09F0">
        <w:rPr>
          <w:rFonts w:ascii="Times New Roman" w:hAnsi="Times New Roman"/>
          <w:sz w:val="24"/>
          <w:szCs w:val="24"/>
          <w:lang w:val="en-US"/>
        </w:rPr>
        <w:t xml:space="preserve"> p. 276-281, ISSN: 1304-2580, doi: 10.1055/s-0038-1667013. </w:t>
      </w:r>
      <w:r w:rsidRPr="001E09F0">
        <w:rPr>
          <w:rFonts w:ascii="Times New Roman" w:hAnsi="Times New Roman"/>
          <w:sz w:val="24"/>
          <w:szCs w:val="24"/>
        </w:rPr>
        <w:t>Articolo indicizzato con codice ISI:</w:t>
      </w:r>
      <w:r w:rsidRPr="001E09F0">
        <w:rPr>
          <w:rFonts w:ascii="Times New Roman" w:hAnsi="Times New Roman"/>
          <w:sz w:val="24"/>
          <w:szCs w:val="24"/>
          <w:shd w:val="clear" w:color="auto" w:fill="FFFFFF"/>
        </w:rPr>
        <w:t xml:space="preserve"> WOS:000446517000004 e con codice SCOPUS: 2-s2.0-85054517948.</w:t>
      </w:r>
    </w:p>
    <w:p w14:paraId="3C7395AB" w14:textId="77777777" w:rsidR="00572679"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Partecipazione gruppo di ricerca internazionale</w:t>
      </w:r>
      <w:r w:rsidRPr="001E09F0">
        <w:rPr>
          <w:rFonts w:ascii="Times New Roman" w:hAnsi="Times New Roman"/>
          <w:b/>
          <w:sz w:val="24"/>
          <w:szCs w:val="24"/>
        </w:rPr>
        <w:t xml:space="preserve"> tra  </w:t>
      </w:r>
      <w:r w:rsidRPr="001E09F0">
        <w:rPr>
          <w:rFonts w:ascii="Times New Roman" w:hAnsi="Times New Roman"/>
          <w:b/>
          <w:iCs/>
          <w:sz w:val="24"/>
          <w:szCs w:val="24"/>
        </w:rPr>
        <w:t>Servicio de Neurología, Hospital Universitario La Paz, Madrid, España e</w:t>
      </w:r>
      <w:r w:rsidRPr="001E09F0">
        <w:rPr>
          <w:rFonts w:ascii="Times New Roman" w:hAnsi="Times New Roman"/>
          <w:b/>
          <w:sz w:val="24"/>
          <w:szCs w:val="24"/>
        </w:rPr>
        <w:t xml:space="preserve"> Università di Catania (Dipartimento di Medicina Clinica e Sperimentale, Dipartimento di Scienze Mediche e Chirurgiche, Dipartimento di Scienze della Formazione)</w:t>
      </w:r>
      <w:r w:rsidRPr="001E09F0">
        <w:rPr>
          <w:rFonts w:ascii="Times New Roman" w:hAnsi="Times New Roman"/>
          <w:sz w:val="24"/>
          <w:szCs w:val="24"/>
        </w:rPr>
        <w:t xml:space="preserve">. La collaborazione ha prodotte le seguenti pubblicazioni: A)Praticò, Andrea D., Sullo, Federica, Polizzi, Agata, Battaglini, Chiara Maria, Schepis, Carmelo, Pirrone, Concetta, Lacarrubba, Francesco, Micali, Giuseppe, Dinotta, Franco, Savasta, Salvatore, Commodari, Elena, Salafia, Stefania, Zanghì, Antonio, Pascual-Castroviejo, Ignacio, Ruggieri, Martino (2018). Hypomelanosis of Ito. JOURNAL OF PEDIATRIC NEUROLOGY, vol. 16, p. 265-275, ISSN: 1304-2580, doi: 10.1055/s-0038-1667206, indicizzata con codice ISI: </w:t>
      </w:r>
      <w:r w:rsidRPr="001E09F0">
        <w:rPr>
          <w:rFonts w:ascii="Times New Roman" w:hAnsi="Times New Roman"/>
          <w:sz w:val="24"/>
          <w:szCs w:val="24"/>
          <w:shd w:val="clear" w:color="auto" w:fill="FFFFFF"/>
        </w:rPr>
        <w:t>WOS:000446517000003</w:t>
      </w:r>
      <w:r w:rsidRPr="001E09F0">
        <w:rPr>
          <w:rFonts w:ascii="Times New Roman" w:hAnsi="Times New Roman"/>
          <w:sz w:val="24"/>
          <w:szCs w:val="24"/>
        </w:rPr>
        <w:t xml:space="preserve"> e con codice SCOPUS: 2-s2.0-85054520177; B)</w:t>
      </w:r>
      <w:r w:rsidRPr="001E09F0">
        <w:rPr>
          <w:rFonts w:ascii="Times New Roman" w:eastAsia="Times New Roman" w:hAnsi="Times New Roman"/>
          <w:sz w:val="24"/>
          <w:szCs w:val="24"/>
          <w:lang w:eastAsia="it-IT"/>
        </w:rPr>
        <w:t xml:space="preserve"> Cucuzza, Maria Elena, Paternò, Sara, Attardo, Daniele, Praticò, Andrea D., Catanzaro, Stefano, Polizzi, Agata, Schepis, Carmelo, Lacarrubba, Francesco, Micali, Giuseppe, Verzì, Anna Elisa, Pirrone, Concetta, Commodari, Elena, Zanghì, Antonio, Salafia, Stefania, Praticò, Elena R., Pascual-Castroviejo, Ignacio, Ruggieri, Martino (2018). </w:t>
      </w:r>
      <w:r w:rsidRPr="001E09F0">
        <w:rPr>
          <w:rFonts w:ascii="Times New Roman" w:eastAsia="Times New Roman" w:hAnsi="Times New Roman"/>
          <w:sz w:val="24"/>
          <w:szCs w:val="24"/>
          <w:lang w:val="en-US" w:eastAsia="it-IT"/>
        </w:rPr>
        <w:t xml:space="preserve">Becker's Nevus Syndrome. JOURNAL OF PEDIATRIC NEUROLOGY, vol. 16, p. 352-361, ISSN: 1304-2580, doi: 10.1055/s-0038-1667168. </w:t>
      </w:r>
      <w:r w:rsidRPr="001E09F0">
        <w:rPr>
          <w:rFonts w:ascii="Times New Roman" w:eastAsia="Times New Roman" w:hAnsi="Times New Roman"/>
          <w:sz w:val="24"/>
          <w:szCs w:val="24"/>
          <w:lang w:eastAsia="it-IT"/>
        </w:rPr>
        <w:t>Articolo indicizzato con codice ISI:</w:t>
      </w:r>
      <w:r w:rsidRPr="001E09F0">
        <w:rPr>
          <w:rFonts w:ascii="Times New Roman" w:hAnsi="Times New Roman"/>
          <w:sz w:val="24"/>
          <w:szCs w:val="24"/>
          <w:shd w:val="clear" w:color="auto" w:fill="FFFFFF"/>
        </w:rPr>
        <w:t xml:space="preserve"> WOS:000446517000014 e con codice SCOPUS: 2-s2.0-85054517549.</w:t>
      </w:r>
    </w:p>
    <w:p w14:paraId="39419ABC"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Collaborazione internazionale con il gruppo di ricerca del Centre for Robotic and Neural System, Plymuth University, UK , come director of the study del dottorato di ricerca internazionale in Neuroscienze ciclo XXVIII</w:t>
      </w:r>
      <w:r w:rsidRPr="001E09F0">
        <w:rPr>
          <w:rFonts w:ascii="Times New Roman" w:hAnsi="Times New Roman"/>
          <w:sz w:val="24"/>
          <w:szCs w:val="24"/>
        </w:rPr>
        <w:t xml:space="preserve">, Università di Catania, progetto dal titolo "Robotic and intellectual disabilities: models and treatment" dal 16-12-2012 al 16-10-2015. </w:t>
      </w:r>
    </w:p>
    <w:p w14:paraId="24DA016E"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sz w:val="24"/>
          <w:szCs w:val="24"/>
        </w:rPr>
        <w:t>Partecipazione alla sperimentazione sul Geneve Emotion Recognition Test(GERT</w:t>
      </w:r>
      <w:r w:rsidRPr="001E09F0">
        <w:rPr>
          <w:rFonts w:ascii="Times New Roman" w:hAnsi="Times New Roman"/>
          <w:sz w:val="24"/>
          <w:szCs w:val="24"/>
        </w:rPr>
        <w:t xml:space="preserve">), </w:t>
      </w:r>
      <w:r w:rsidRPr="001E09F0">
        <w:rPr>
          <w:rFonts w:ascii="Times New Roman" w:hAnsi="Times New Roman"/>
          <w:b/>
          <w:sz w:val="24"/>
          <w:szCs w:val="24"/>
        </w:rPr>
        <w:t xml:space="preserve">Universitè de Geneve, </w:t>
      </w:r>
      <w:r w:rsidRPr="001E09F0">
        <w:rPr>
          <w:rFonts w:ascii="Times New Roman" w:hAnsi="Times New Roman"/>
          <w:sz w:val="24"/>
          <w:szCs w:val="24"/>
        </w:rPr>
        <w:t>attraverso i servizi forniti dal Swiss Affective Center for Affective Sciences, Ghent University. Supervisor per l'Università di Catania. Progetto di ricerca presentato all’European Consortium for European Competence Assessment (EURECA) dal 25-06-2015 al 25-01-2016.</w:t>
      </w:r>
    </w:p>
    <w:p w14:paraId="5A759859" w14:textId="77777777" w:rsidR="00605294" w:rsidRPr="001E09F0" w:rsidRDefault="00605294" w:rsidP="00605294">
      <w:pPr>
        <w:pStyle w:val="Paragrafoelenco"/>
        <w:tabs>
          <w:tab w:val="left" w:pos="0"/>
        </w:tabs>
        <w:ind w:left="0"/>
        <w:rPr>
          <w:rFonts w:ascii="Times New Roman" w:hAnsi="Times New Roman"/>
          <w:b/>
          <w:sz w:val="24"/>
          <w:szCs w:val="24"/>
        </w:rPr>
      </w:pPr>
    </w:p>
    <w:p w14:paraId="6C6281CB" w14:textId="77777777" w:rsidR="00605294" w:rsidRPr="001E09F0" w:rsidRDefault="00297E88" w:rsidP="00B766D5">
      <w:pPr>
        <w:pStyle w:val="Paragrafoelenco"/>
        <w:tabs>
          <w:tab w:val="left" w:pos="0"/>
        </w:tabs>
        <w:rPr>
          <w:rFonts w:ascii="Times New Roman" w:hAnsi="Times New Roman"/>
          <w:sz w:val="24"/>
          <w:szCs w:val="24"/>
        </w:rPr>
      </w:pPr>
      <w:r w:rsidRPr="001E09F0">
        <w:rPr>
          <w:rFonts w:ascii="Times New Roman" w:hAnsi="Times New Roman"/>
          <w:b/>
          <w:sz w:val="24"/>
          <w:szCs w:val="24"/>
        </w:rPr>
        <w:t>Organizzazione, coordiname</w:t>
      </w:r>
      <w:r w:rsidR="00605294" w:rsidRPr="001E09F0">
        <w:rPr>
          <w:rFonts w:ascii="Times New Roman" w:hAnsi="Times New Roman"/>
          <w:b/>
          <w:sz w:val="24"/>
          <w:szCs w:val="24"/>
        </w:rPr>
        <w:t>nto, dirigenza e partecipazione</w:t>
      </w:r>
      <w:r w:rsidRPr="001E09F0">
        <w:rPr>
          <w:rFonts w:ascii="Times New Roman" w:hAnsi="Times New Roman"/>
          <w:b/>
          <w:sz w:val="24"/>
          <w:szCs w:val="24"/>
        </w:rPr>
        <w:t xml:space="preserve"> a gruppi di ricerca caratterizzati da collaborazioni a livello nazionale</w:t>
      </w:r>
    </w:p>
    <w:p w14:paraId="1A1A456E" w14:textId="77777777" w:rsidR="00B766D5" w:rsidRPr="001E09F0" w:rsidRDefault="00B766D5" w:rsidP="00B766D5">
      <w:pPr>
        <w:pStyle w:val="Paragrafoelenco"/>
        <w:tabs>
          <w:tab w:val="left" w:pos="0"/>
        </w:tabs>
        <w:rPr>
          <w:rFonts w:ascii="Times New Roman" w:hAnsi="Times New Roman"/>
          <w:sz w:val="24"/>
          <w:szCs w:val="24"/>
        </w:rPr>
      </w:pPr>
    </w:p>
    <w:p w14:paraId="7CE64A06" w14:textId="4FCB3C00" w:rsidR="00605294" w:rsidRPr="00DE6FB4" w:rsidRDefault="00297E88" w:rsidP="00257775">
      <w:pPr>
        <w:pStyle w:val="Paragrafoelenco"/>
        <w:numPr>
          <w:ilvl w:val="0"/>
          <w:numId w:val="1"/>
        </w:numPr>
        <w:tabs>
          <w:tab w:val="left" w:pos="0"/>
        </w:tabs>
        <w:rPr>
          <w:rFonts w:ascii="Times New Roman" w:hAnsi="Times New Roman"/>
          <w:sz w:val="24"/>
          <w:szCs w:val="24"/>
          <w:lang w:val="en-US"/>
        </w:rPr>
      </w:pPr>
      <w:r w:rsidRPr="001E09F0">
        <w:rPr>
          <w:rFonts w:ascii="Times New Roman" w:hAnsi="Times New Roman"/>
          <w:b/>
          <w:i/>
          <w:sz w:val="24"/>
          <w:szCs w:val="24"/>
        </w:rPr>
        <w:t>Componente del gruppo di ricerca in collaborazione tra l’Università di Catania (Dipartimento di Scienze della Formazione) e l’Università Kore di Enna (Dipartimento di Scienze Umane e Sociali)</w:t>
      </w:r>
      <w:r w:rsidRPr="001E09F0">
        <w:rPr>
          <w:rFonts w:ascii="Times New Roman" w:hAnsi="Times New Roman"/>
          <w:i/>
          <w:sz w:val="24"/>
          <w:szCs w:val="24"/>
        </w:rPr>
        <w:t>.</w:t>
      </w:r>
      <w:r w:rsidRPr="001E09F0">
        <w:rPr>
          <w:rFonts w:ascii="Times New Roman" w:hAnsi="Times New Roman"/>
          <w:sz w:val="24"/>
          <w:szCs w:val="24"/>
        </w:rPr>
        <w:t xml:space="preserve"> Progetto di ricerca sullo “Studio delle immagini mentali nell'infanzia”. La collaborazione ha prodotto le seguenti pubblicazioni: A) Guarnera M, </w:t>
      </w:r>
      <w:r w:rsidRPr="001E09F0">
        <w:rPr>
          <w:rFonts w:ascii="Times New Roman" w:hAnsi="Times New Roman"/>
          <w:b/>
          <w:sz w:val="24"/>
          <w:szCs w:val="24"/>
        </w:rPr>
        <w:t>Commodari E,</w:t>
      </w:r>
      <w:r w:rsidRPr="001E09F0">
        <w:rPr>
          <w:rFonts w:ascii="Times New Roman" w:hAnsi="Times New Roman"/>
          <w:sz w:val="24"/>
          <w:szCs w:val="24"/>
        </w:rPr>
        <w:t xml:space="preserve"> Peluso C (2013). </w:t>
      </w:r>
      <w:r w:rsidRPr="001E09F0">
        <w:rPr>
          <w:rFonts w:ascii="Times New Roman" w:hAnsi="Times New Roman"/>
          <w:sz w:val="24"/>
          <w:szCs w:val="24"/>
          <w:lang w:val="en-US"/>
        </w:rPr>
        <w:t xml:space="preserve">Rotation and generation of mental imagery in children with specific language impairment. </w:t>
      </w:r>
      <w:r w:rsidRPr="001E09F0">
        <w:rPr>
          <w:rFonts w:ascii="Times New Roman" w:hAnsi="Times New Roman"/>
          <w:sz w:val="24"/>
          <w:szCs w:val="24"/>
        </w:rPr>
        <w:t xml:space="preserve">ACTA PAEDIATRICA, vol. 102, p. 539-543, ISSN: 0803-5253, doi: 10.1111/apa.12167 2013. Articolo indicizzato con codice  </w:t>
      </w:r>
      <w:r w:rsidRPr="001E09F0">
        <w:rPr>
          <w:rFonts w:ascii="Times New Roman" w:hAnsi="Times New Roman"/>
          <w:sz w:val="24"/>
          <w:szCs w:val="24"/>
          <w:shd w:val="clear" w:color="auto" w:fill="FFFFFF"/>
        </w:rPr>
        <w:t>WOS:000317361400031</w:t>
      </w:r>
      <w:r w:rsidRPr="001E09F0">
        <w:rPr>
          <w:rFonts w:ascii="Times New Roman" w:hAnsi="Times New Roman"/>
          <w:sz w:val="24"/>
          <w:szCs w:val="24"/>
        </w:rPr>
        <w:t>e Scopus</w:t>
      </w:r>
      <w:r w:rsidRPr="001E09F0">
        <w:rPr>
          <w:rFonts w:ascii="Times New Roman" w:hAnsi="Times New Roman"/>
          <w:sz w:val="24"/>
          <w:szCs w:val="24"/>
          <w:shd w:val="clear" w:color="auto" w:fill="FFFFFF"/>
        </w:rPr>
        <w:t xml:space="preserve"> 2-s2.0-84876101907</w:t>
      </w:r>
      <w:r w:rsidRPr="001E09F0">
        <w:rPr>
          <w:rFonts w:ascii="Times New Roman" w:hAnsi="Times New Roman"/>
          <w:sz w:val="24"/>
          <w:szCs w:val="24"/>
        </w:rPr>
        <w:t xml:space="preserve">. </w:t>
      </w:r>
      <w:r w:rsidRPr="001E09F0">
        <w:rPr>
          <w:rFonts w:ascii="Times New Roman" w:hAnsi="Times New Roman"/>
          <w:sz w:val="24"/>
          <w:szCs w:val="24"/>
          <w:lang w:val="en-US"/>
        </w:rPr>
        <w:t xml:space="preserve">Impact factor della rivista: 2.043. B)  Guarnera M, Faraci P, </w:t>
      </w:r>
      <w:r w:rsidRPr="001E09F0">
        <w:rPr>
          <w:rFonts w:ascii="Times New Roman" w:hAnsi="Times New Roman"/>
          <w:b/>
          <w:sz w:val="24"/>
          <w:szCs w:val="24"/>
          <w:lang w:val="en-US"/>
        </w:rPr>
        <w:t>Commodari E</w:t>
      </w:r>
      <w:r w:rsidRPr="001E09F0">
        <w:rPr>
          <w:rFonts w:ascii="Times New Roman" w:hAnsi="Times New Roman"/>
          <w:sz w:val="24"/>
          <w:szCs w:val="24"/>
          <w:lang w:val="en-US"/>
        </w:rPr>
        <w:t xml:space="preserve">, Buccheri S (2017) “School readiness and Mental imagery", Psychological Report, 120,6, 1058-1077, </w:t>
      </w:r>
      <w:r w:rsidRPr="001E09F0">
        <w:rPr>
          <w:rStyle w:val="Enfasicorsivo"/>
          <w:rFonts w:ascii="Times New Roman" w:hAnsi="Times New Roman"/>
          <w:b/>
          <w:bCs/>
          <w:i w:val="0"/>
          <w:iCs w:val="0"/>
          <w:sz w:val="24"/>
          <w:szCs w:val="24"/>
          <w:shd w:val="clear" w:color="auto" w:fill="FFFFFF"/>
          <w:lang w:val="en-US"/>
        </w:rPr>
        <w:t>ISSN</w:t>
      </w:r>
      <w:r w:rsidRPr="001E09F0">
        <w:rPr>
          <w:rFonts w:ascii="Times New Roman" w:hAnsi="Times New Roman"/>
          <w:sz w:val="24"/>
          <w:szCs w:val="24"/>
          <w:shd w:val="clear" w:color="auto" w:fill="FFFFFF"/>
          <w:lang w:val="en-US"/>
        </w:rPr>
        <w:t xml:space="preserve">: 00332941, </w:t>
      </w:r>
      <w:r w:rsidRPr="001E09F0">
        <w:rPr>
          <w:rFonts w:ascii="Times New Roman" w:hAnsi="Times New Roman"/>
          <w:sz w:val="24"/>
          <w:szCs w:val="24"/>
          <w:lang w:val="en-US"/>
        </w:rPr>
        <w:t xml:space="preserve">DOI:10.1177/0033294117717262. </w:t>
      </w:r>
      <w:r w:rsidRPr="001E09F0">
        <w:rPr>
          <w:rFonts w:ascii="Times New Roman" w:hAnsi="Times New Roman"/>
          <w:sz w:val="24"/>
          <w:szCs w:val="24"/>
        </w:rPr>
        <w:t xml:space="preserve">Articolo indicizzato su SCOPUS con codice </w:t>
      </w:r>
      <w:r w:rsidRPr="001E09F0">
        <w:rPr>
          <w:rFonts w:ascii="Times New Roman" w:hAnsi="Times New Roman"/>
          <w:sz w:val="24"/>
          <w:szCs w:val="24"/>
          <w:shd w:val="clear" w:color="auto" w:fill="FFFFFF"/>
        </w:rPr>
        <w:t>2-s2.0-85033464743 e</w:t>
      </w:r>
      <w:r w:rsidRPr="001E09F0">
        <w:rPr>
          <w:rFonts w:ascii="Times New Roman" w:hAnsi="Times New Roman"/>
          <w:sz w:val="24"/>
          <w:szCs w:val="24"/>
        </w:rPr>
        <w:t xml:space="preserve"> WOS con codice: 000414801800004 ,impact factor della rivista: 0.69</w:t>
      </w:r>
      <w:r w:rsidR="003A34AB" w:rsidRPr="001E09F0">
        <w:rPr>
          <w:rFonts w:ascii="Times New Roman" w:hAnsi="Times New Roman"/>
          <w:b/>
          <w:sz w:val="24"/>
          <w:szCs w:val="24"/>
        </w:rPr>
        <w:t xml:space="preserve">; </w:t>
      </w:r>
      <w:r w:rsidR="003A34AB" w:rsidRPr="001E09F0">
        <w:rPr>
          <w:rFonts w:ascii="Times New Roman" w:hAnsi="Times New Roman"/>
          <w:sz w:val="24"/>
          <w:szCs w:val="24"/>
        </w:rPr>
        <w:t>C)</w:t>
      </w:r>
      <w:r w:rsidRPr="001E09F0">
        <w:rPr>
          <w:rFonts w:ascii="Times New Roman" w:hAnsi="Times New Roman"/>
          <w:b/>
          <w:sz w:val="24"/>
          <w:szCs w:val="24"/>
        </w:rPr>
        <w:t xml:space="preserve">  </w:t>
      </w:r>
      <w:r w:rsidRPr="001E09F0">
        <w:rPr>
          <w:rFonts w:ascii="Times New Roman" w:hAnsi="Times New Roman"/>
          <w:sz w:val="24"/>
          <w:szCs w:val="24"/>
        </w:rPr>
        <w:t xml:space="preserve">Guarnera M., Pellerone M., </w:t>
      </w:r>
      <w:r w:rsidRPr="001E09F0">
        <w:rPr>
          <w:rFonts w:ascii="Times New Roman" w:hAnsi="Times New Roman"/>
          <w:b/>
          <w:sz w:val="24"/>
          <w:szCs w:val="24"/>
        </w:rPr>
        <w:t>Commodari E.</w:t>
      </w:r>
      <w:r w:rsidRPr="001E09F0">
        <w:rPr>
          <w:rFonts w:ascii="Times New Roman" w:hAnsi="Times New Roman"/>
          <w:sz w:val="24"/>
          <w:szCs w:val="24"/>
        </w:rPr>
        <w:t xml:space="preserve">, Valenti G. D., Buccheri S. L. (2019). </w:t>
      </w:r>
      <w:r w:rsidRPr="001E09F0">
        <w:rPr>
          <w:rFonts w:ascii="Times New Roman" w:hAnsi="Times New Roman"/>
          <w:sz w:val="24"/>
          <w:szCs w:val="24"/>
          <w:lang w:val="en-US"/>
        </w:rPr>
        <w:t>Mental Images and School Learning: A Longitudinal Study on Children. FRONTIERS IN PSYCHOLOGY, vol. 10, p. 1-13, ISSN: 1664-1078, doi: 10.3389/fpsyg.2019.02034, codice WOS:000486394200001, codice SCOPUS: 2-s2.0-85072888946.</w:t>
      </w:r>
      <w:r w:rsidR="003A34AB" w:rsidRPr="001E09F0">
        <w:rPr>
          <w:rFonts w:ascii="Times New Roman" w:hAnsi="Times New Roman"/>
          <w:sz w:val="24"/>
          <w:szCs w:val="24"/>
          <w:lang w:val="en-US"/>
        </w:rPr>
        <w:t xml:space="preserve"> </w:t>
      </w:r>
      <w:r w:rsidR="003A34AB" w:rsidRPr="001E09F0">
        <w:rPr>
          <w:rFonts w:ascii="Times New Roman" w:hAnsi="Times New Roman"/>
          <w:sz w:val="24"/>
          <w:szCs w:val="24"/>
        </w:rPr>
        <w:t xml:space="preserve">D) </w:t>
      </w:r>
      <w:r w:rsidR="003A34AB" w:rsidRPr="001E09F0">
        <w:rPr>
          <w:rStyle w:val="Enfasicorsivo"/>
          <w:rFonts w:ascii="Times New Roman" w:hAnsi="Times New Roman"/>
          <w:i w:val="0"/>
          <w:color w:val="212529"/>
          <w:sz w:val="24"/>
          <w:szCs w:val="24"/>
          <w:shd w:val="clear" w:color="auto" w:fill="FFFFFF"/>
        </w:rPr>
        <w:t xml:space="preserve">Faraci P., Guarnera M., Commodari E., Buccheri S.L., Valenti G.D. (2020). </w:t>
      </w:r>
      <w:r w:rsidR="003A34AB" w:rsidRPr="001E09F0">
        <w:rPr>
          <w:rStyle w:val="Enfasicorsivo"/>
          <w:rFonts w:ascii="Times New Roman" w:hAnsi="Times New Roman"/>
          <w:i w:val="0"/>
          <w:color w:val="212529"/>
          <w:sz w:val="24"/>
          <w:szCs w:val="24"/>
          <w:shd w:val="clear" w:color="auto" w:fill="FFFFFF"/>
          <w:lang w:val="en-US"/>
        </w:rPr>
        <w:t>Development of the Mental Imagery Scale for Preschool Children using Classical Test Theory and Item Response Theory. THE INTERNATIONAL JOURNAL OF ASSESSMENT AND EVALUATION, 27(2), 31-49 [10.18848/2327-7920/CGP/v27i02/31-49</w:t>
      </w:r>
      <w:r w:rsidR="003A34AB" w:rsidRPr="001E09F0">
        <w:rPr>
          <w:rFonts w:ascii="Times New Roman" w:hAnsi="Times New Roman"/>
          <w:sz w:val="24"/>
          <w:szCs w:val="24"/>
          <w:lang w:val="en-US"/>
        </w:rPr>
        <w:t>, codice SCOPUS:</w:t>
      </w:r>
      <w:r w:rsidR="003A34AB" w:rsidRPr="001E09F0">
        <w:rPr>
          <w:rFonts w:ascii="Times New Roman" w:eastAsia="Times New Roman" w:hAnsi="Times New Roman"/>
          <w:iCs/>
          <w:color w:val="212529"/>
          <w:sz w:val="24"/>
          <w:szCs w:val="24"/>
          <w:shd w:val="clear" w:color="auto" w:fill="FFFFFF"/>
          <w:lang w:val="en-US" w:eastAsia="it-IT"/>
        </w:rPr>
        <w:t xml:space="preserve"> </w:t>
      </w:r>
      <w:hyperlink r:id="rId9" w:tgtFrame="_blank" w:history="1">
        <w:r w:rsidR="003A34AB" w:rsidRPr="001E09F0">
          <w:rPr>
            <w:rFonts w:ascii="Times New Roman" w:eastAsia="Times New Roman" w:hAnsi="Times New Roman"/>
            <w:iCs/>
            <w:color w:val="161633"/>
            <w:sz w:val="24"/>
            <w:szCs w:val="24"/>
            <w:shd w:val="clear" w:color="auto" w:fill="FFFFFF"/>
            <w:lang w:val="en-US" w:eastAsia="it-IT"/>
          </w:rPr>
          <w:t>2-s2.0-85098851329</w:t>
        </w:r>
      </w:hyperlink>
      <w:r w:rsidR="003A34AB" w:rsidRPr="001E09F0">
        <w:rPr>
          <w:rFonts w:ascii="Times New Roman" w:eastAsia="Times New Roman" w:hAnsi="Times New Roman"/>
          <w:iCs/>
          <w:color w:val="212529"/>
          <w:sz w:val="24"/>
          <w:szCs w:val="24"/>
          <w:shd w:val="clear" w:color="auto" w:fill="FFFFFF"/>
          <w:lang w:val="en-US" w:eastAsia="it-IT"/>
        </w:rPr>
        <w:t>.</w:t>
      </w:r>
    </w:p>
    <w:p w14:paraId="42C9B43A" w14:textId="2E62DCAA" w:rsidR="00DE6FB4" w:rsidRPr="00DE6FB4" w:rsidRDefault="00DE6FB4" w:rsidP="005425A9">
      <w:pPr>
        <w:pStyle w:val="Paragrafoelenco"/>
        <w:numPr>
          <w:ilvl w:val="0"/>
          <w:numId w:val="1"/>
        </w:numPr>
        <w:shd w:val="clear" w:color="auto" w:fill="FFFFFF"/>
        <w:tabs>
          <w:tab w:val="left" w:pos="0"/>
        </w:tabs>
        <w:rPr>
          <w:rFonts w:ascii="Times New Roman" w:hAnsi="Times New Roman"/>
          <w:sz w:val="24"/>
          <w:szCs w:val="24"/>
          <w:lang w:val="en-US"/>
        </w:rPr>
      </w:pPr>
      <w:r w:rsidRPr="001E09F0">
        <w:rPr>
          <w:rFonts w:ascii="Times New Roman" w:hAnsi="Times New Roman"/>
          <w:b/>
          <w:i/>
          <w:sz w:val="24"/>
          <w:szCs w:val="24"/>
        </w:rPr>
        <w:t>Componente del gruppo di ricerca in collaborazione tra l’Università di Catania (Dipartimento di Scienze della Formazione) e l’Università Kore di Enna (Dipartimento di Scienze Umane e Sociali</w:t>
      </w:r>
      <w:r>
        <w:rPr>
          <w:rFonts w:ascii="Times New Roman" w:hAnsi="Times New Roman"/>
          <w:b/>
          <w:i/>
          <w:sz w:val="24"/>
          <w:szCs w:val="24"/>
        </w:rPr>
        <w:t xml:space="preserve"> </w:t>
      </w:r>
      <w:r>
        <w:rPr>
          <w:rFonts w:ascii="Times New Roman" w:hAnsi="Times New Roman"/>
          <w:sz w:val="24"/>
          <w:szCs w:val="24"/>
        </w:rPr>
        <w:t>sul benessere ai tempi della pandemia di COVID-19. Pubblicazioni:</w:t>
      </w:r>
      <w:r w:rsidRPr="00DE6FB4">
        <w:rPr>
          <w:rFonts w:ascii="Verdana" w:hAnsi="Verdana"/>
          <w:color w:val="000000"/>
          <w:sz w:val="19"/>
          <w:szCs w:val="19"/>
        </w:rPr>
        <w:t xml:space="preserve"> 1)Bochicchio, Ilaria, La Rosa, Valentina Lucia, Marino, Graziella, Craparo, Giuseppe, Commodari, Elena, Deiana, Giovanni, Sanseverino, Francesca, Tartarone, Alfredo, Conca, Raffaele, Lettini, Alessandro Rocco (2023). </w:t>
      </w:r>
      <w:r w:rsidRPr="00DE6FB4">
        <w:rPr>
          <w:rFonts w:ascii="Verdana" w:hAnsi="Verdana"/>
          <w:color w:val="000000"/>
          <w:sz w:val="19"/>
          <w:szCs w:val="19"/>
          <w:lang w:val="en-US"/>
        </w:rPr>
        <w:t>Psychological Well-Being of Cancer Patients before and during the Pandemic: The Impact of COVID-19 Peritraumatic Distress. INTERNATIONAL JOURNAL OF ENVIRONMENTAL RESEARCH AND PUBLIC HEALTH, vol. 20, p. 1-11, ISSN: 1660-4601, doi: 10.3390/ijerph20054106</w:t>
      </w:r>
      <w:r>
        <w:rPr>
          <w:rFonts w:ascii="Verdana" w:hAnsi="Verdana"/>
          <w:color w:val="000000"/>
          <w:sz w:val="19"/>
          <w:szCs w:val="19"/>
          <w:lang w:val="en-US"/>
        </w:rPr>
        <w:t>;</w:t>
      </w:r>
      <w:r w:rsidR="00CE25CB" w:rsidRPr="00CE25CB">
        <w:rPr>
          <w:rFonts w:ascii="Verdana" w:hAnsi="Verdana"/>
          <w:color w:val="000000"/>
          <w:sz w:val="19"/>
          <w:szCs w:val="19"/>
          <w:lang w:val="en-US"/>
        </w:rPr>
        <w:t xml:space="preserve"> Scopus</w:t>
      </w:r>
      <w:r w:rsidR="00CE25CB">
        <w:rPr>
          <w:rFonts w:ascii="Verdana" w:hAnsi="Verdana"/>
          <w:color w:val="000000"/>
          <w:sz w:val="19"/>
          <w:szCs w:val="19"/>
          <w:shd w:val="clear" w:color="auto" w:fill="F7FCD3"/>
          <w:lang w:val="en-US"/>
        </w:rPr>
        <w:t xml:space="preserve">: 2 </w:t>
      </w:r>
      <w:r w:rsidR="00CE25CB" w:rsidRPr="00CE25CB">
        <w:rPr>
          <w:rFonts w:ascii="Verdana" w:hAnsi="Verdana"/>
          <w:color w:val="000000"/>
          <w:sz w:val="19"/>
          <w:szCs w:val="19"/>
          <w:lang w:val="en-US"/>
        </w:rPr>
        <w:t>-s2.0-85145971423</w:t>
      </w:r>
      <w:r w:rsidR="00CE25CB">
        <w:rPr>
          <w:rFonts w:ascii="Verdana" w:hAnsi="Verdana"/>
          <w:color w:val="000000"/>
          <w:sz w:val="19"/>
          <w:szCs w:val="19"/>
          <w:lang w:val="en-US"/>
        </w:rPr>
        <w:t xml:space="preserve">; </w:t>
      </w:r>
      <w:r w:rsidR="00CE25CB" w:rsidRPr="00CE25CB">
        <w:rPr>
          <w:rFonts w:ascii="Verdana" w:hAnsi="Verdana"/>
          <w:color w:val="000000"/>
          <w:sz w:val="19"/>
          <w:szCs w:val="19"/>
          <w:lang w:val="en-US"/>
        </w:rPr>
        <w:t>PubMed</w:t>
      </w:r>
      <w:r w:rsidR="00CE25CB">
        <w:rPr>
          <w:rFonts w:ascii="Verdana" w:hAnsi="Verdana"/>
          <w:color w:val="000000"/>
          <w:sz w:val="19"/>
          <w:szCs w:val="19"/>
          <w:shd w:val="clear" w:color="auto" w:fill="F7FCD3"/>
          <w:lang w:val="en-US"/>
        </w:rPr>
        <w:t>:</w:t>
      </w:r>
      <w:r w:rsidR="00CE25CB" w:rsidRPr="00CE25CB">
        <w:rPr>
          <w:rFonts w:ascii="Verdana" w:hAnsi="Verdana"/>
          <w:color w:val="000000"/>
          <w:sz w:val="19"/>
          <w:szCs w:val="19"/>
          <w:lang w:val="en-US"/>
        </w:rPr>
        <w:t xml:space="preserve"> 36612816</w:t>
      </w:r>
      <w:r w:rsidR="00CE25CB">
        <w:rPr>
          <w:rFonts w:ascii="Verdana" w:hAnsi="Verdana"/>
          <w:color w:val="000000"/>
          <w:sz w:val="19"/>
          <w:szCs w:val="19"/>
          <w:lang w:val="en-US"/>
        </w:rPr>
        <w:t>;</w:t>
      </w:r>
      <w:r w:rsidR="00CE25CB" w:rsidRPr="00CE25CB">
        <w:rPr>
          <w:rFonts w:ascii="Verdana" w:hAnsi="Verdana"/>
          <w:color w:val="000000"/>
          <w:sz w:val="19"/>
          <w:szCs w:val="19"/>
          <w:lang w:val="en-US"/>
        </w:rPr>
        <w:t xml:space="preserve"> WOS:000908980700001</w:t>
      </w:r>
      <w:r>
        <w:rPr>
          <w:rFonts w:ascii="Verdana" w:hAnsi="Verdana"/>
          <w:color w:val="000000"/>
          <w:sz w:val="19"/>
          <w:szCs w:val="19"/>
          <w:lang w:val="en-US"/>
        </w:rPr>
        <w:t xml:space="preserve"> </w:t>
      </w:r>
      <w:r w:rsidRPr="00DE6FB4">
        <w:rPr>
          <w:rFonts w:ascii="Verdana" w:hAnsi="Verdana"/>
          <w:color w:val="000000"/>
          <w:sz w:val="19"/>
          <w:szCs w:val="19"/>
          <w:lang w:val="en-US"/>
        </w:rPr>
        <w:t>2) Craparo G, La Rosa VL, Commodari E, Marino G, Vezzoli M, Faraci P, Vicario CM, Cinà GS, Colombi M, Arcoleo G, Severino M, Costanzo G, Gori A, Mangiapane E (2023). What Is the Role of Psychological Factors in Long COVID Syndrome? Latent Class Analysis in a Sample of Patients Recovered from COVID-19. INTERNATIONAL JOURNAL OF ENVIRONMENTAL RESEARCH AND PUBLIC HEALTH, vol. 20, p. 1-14, ISSN: 1660-4601, doi: 10.3390/ijerph20010494</w:t>
      </w:r>
      <w:r>
        <w:rPr>
          <w:rFonts w:ascii="Verdana" w:hAnsi="Verdana"/>
          <w:color w:val="000000"/>
          <w:sz w:val="19"/>
          <w:szCs w:val="19"/>
          <w:lang w:val="en-US"/>
        </w:rPr>
        <w:t>.</w:t>
      </w:r>
    </w:p>
    <w:p w14:paraId="29B2C9CF" w14:textId="77777777" w:rsidR="00605294" w:rsidRPr="001E09F0" w:rsidRDefault="003A34AB" w:rsidP="00257775">
      <w:pPr>
        <w:pStyle w:val="Paragrafoelenco"/>
        <w:numPr>
          <w:ilvl w:val="0"/>
          <w:numId w:val="1"/>
        </w:numPr>
        <w:tabs>
          <w:tab w:val="left" w:pos="0"/>
        </w:tabs>
        <w:rPr>
          <w:rFonts w:ascii="Times New Roman" w:hAnsi="Times New Roman"/>
          <w:sz w:val="24"/>
          <w:szCs w:val="24"/>
        </w:rPr>
      </w:pPr>
      <w:r w:rsidRPr="00DE6FB4">
        <w:rPr>
          <w:rFonts w:ascii="Times New Roman" w:hAnsi="Times New Roman"/>
          <w:b/>
          <w:i/>
          <w:sz w:val="24"/>
          <w:szCs w:val="24"/>
          <w:lang w:val="en-US"/>
        </w:rPr>
        <w:t xml:space="preserve"> </w:t>
      </w:r>
      <w:r w:rsidR="00297E88" w:rsidRPr="001E09F0">
        <w:rPr>
          <w:rFonts w:ascii="Times New Roman" w:hAnsi="Times New Roman"/>
          <w:b/>
          <w:i/>
          <w:sz w:val="24"/>
          <w:szCs w:val="24"/>
        </w:rPr>
        <w:t>Partecipazione gruppo di ricerca nazionale tra Università di Catania (Dipartimento di Medicina Clinica e Sperimentale e Dipartimento di Scienze della Formazione), Oasi MSS Troina e Azienda Ospedaliera di Alta Specializzazione “Garibaldi” Catania.</w:t>
      </w:r>
      <w:r w:rsidR="00297E88" w:rsidRPr="001E09F0">
        <w:rPr>
          <w:rFonts w:ascii="Times New Roman" w:hAnsi="Times New Roman"/>
          <w:b/>
          <w:sz w:val="24"/>
          <w:szCs w:val="24"/>
        </w:rPr>
        <w:t xml:space="preserve"> </w:t>
      </w:r>
      <w:r w:rsidR="00297E88" w:rsidRPr="001E09F0">
        <w:rPr>
          <w:rFonts w:ascii="Times New Roman" w:hAnsi="Times New Roman"/>
          <w:sz w:val="24"/>
          <w:szCs w:val="24"/>
        </w:rPr>
        <w:t xml:space="preserve">La collaborazione ha prodotto le seguenti pubblicazioni: A) Federica Sullo, D'Ambra, Angela, Andrea D. Praticò, Agata Polizzi, Garozzo, Maria Teresa, La Mendola, Flavia Maria, Concetta Pirrone, </w:t>
      </w:r>
      <w:r w:rsidR="00297E88" w:rsidRPr="001E09F0">
        <w:rPr>
          <w:rFonts w:ascii="Times New Roman" w:hAnsi="Times New Roman"/>
          <w:b/>
          <w:i/>
          <w:sz w:val="24"/>
          <w:szCs w:val="24"/>
        </w:rPr>
        <w:t>Elena Commodari</w:t>
      </w:r>
      <w:r w:rsidR="00297E88" w:rsidRPr="001E09F0">
        <w:rPr>
          <w:rFonts w:ascii="Times New Roman" w:hAnsi="Times New Roman"/>
          <w:sz w:val="24"/>
          <w:szCs w:val="24"/>
        </w:rPr>
        <w:t xml:space="preserve">, Carmelo Schepis, Francesco Lacarrubba, Giuseppe Micali, Enrica Quattrocchi, Antonio Zanghì, Martino Ruggieri (2018). </w:t>
      </w:r>
      <w:r w:rsidR="00297E88" w:rsidRPr="001E09F0">
        <w:rPr>
          <w:rFonts w:ascii="Times New Roman" w:hAnsi="Times New Roman"/>
          <w:sz w:val="24"/>
          <w:szCs w:val="24"/>
          <w:lang w:val="en-US"/>
        </w:rPr>
        <w:t xml:space="preserve">Blue Rubber Bleb Nevus Syndrome. Journal of Pediatric Neurology, vol. 16, p. 288-296, ISSN: 1304-2580, doi: 10.1055/s-0038-1667178. </w:t>
      </w:r>
      <w:r w:rsidR="00297E88" w:rsidRPr="001E09F0">
        <w:rPr>
          <w:rFonts w:ascii="Times New Roman" w:hAnsi="Times New Roman"/>
          <w:sz w:val="24"/>
          <w:szCs w:val="24"/>
        </w:rPr>
        <w:t>Articolo indicizzato con Codice Scopus:</w:t>
      </w:r>
      <w:r w:rsidR="00297E88" w:rsidRPr="001E09F0">
        <w:rPr>
          <w:rFonts w:ascii="Times New Roman" w:hAnsi="Times New Roman"/>
          <w:sz w:val="24"/>
          <w:szCs w:val="24"/>
          <w:shd w:val="clear" w:color="auto" w:fill="FFFFFF"/>
        </w:rPr>
        <w:t xml:space="preserve"> 2-s2.0-85054530367 e con codice ISI: WOS:000446517000006. </w:t>
      </w:r>
      <w:r w:rsidR="00297E88" w:rsidRPr="001E09F0">
        <w:rPr>
          <w:rFonts w:ascii="Times New Roman" w:hAnsi="Times New Roman"/>
          <w:sz w:val="24"/>
          <w:szCs w:val="24"/>
        </w:rPr>
        <w:t xml:space="preserve">B) Ruggieri, Martino, Polizzi, Agata, Battaglini, Chiara Maria, Praticò, Andrea D., Tomarchio, Stefania, Mendola Flavia La Restivo Domenico A., Milone Pietro, Pirrone Concetta, </w:t>
      </w:r>
      <w:r w:rsidR="00297E88" w:rsidRPr="001E09F0">
        <w:rPr>
          <w:rFonts w:ascii="Times New Roman" w:hAnsi="Times New Roman"/>
          <w:b/>
          <w:sz w:val="24"/>
          <w:szCs w:val="24"/>
        </w:rPr>
        <w:t>Commodari Elena</w:t>
      </w:r>
      <w:r w:rsidR="00297E88" w:rsidRPr="001E09F0">
        <w:rPr>
          <w:rFonts w:ascii="Times New Roman" w:hAnsi="Times New Roman"/>
          <w:sz w:val="24"/>
          <w:szCs w:val="24"/>
        </w:rPr>
        <w:t xml:space="preserve">, Zanghì, Antonio, Schepis, Carmelo, Lacarrubba Francesco, Micali Giuseppe (2018). </w:t>
      </w:r>
      <w:r w:rsidR="00297E88" w:rsidRPr="001E09F0">
        <w:rPr>
          <w:rFonts w:ascii="Times New Roman" w:hAnsi="Times New Roman"/>
          <w:sz w:val="24"/>
          <w:szCs w:val="24"/>
          <w:lang w:val="en-US"/>
        </w:rPr>
        <w:t xml:space="preserve">Mixed Vascular Nevus Syndrome. JOURNAL OF PEDIATRIC NEUROLOGY, vol. 16, p. 282-287, ISSN: 1304-2580, doi: 10.1055/s-0038-1667150. </w:t>
      </w:r>
      <w:r w:rsidR="00297E88" w:rsidRPr="001E09F0">
        <w:rPr>
          <w:rFonts w:ascii="Times New Roman" w:hAnsi="Times New Roman"/>
          <w:sz w:val="24"/>
          <w:szCs w:val="24"/>
        </w:rPr>
        <w:t>Codice SCOPUS:</w:t>
      </w:r>
      <w:r w:rsidR="00297E88" w:rsidRPr="001E09F0">
        <w:rPr>
          <w:rFonts w:ascii="Times New Roman" w:hAnsi="Times New Roman"/>
          <w:sz w:val="24"/>
          <w:szCs w:val="24"/>
          <w:shd w:val="clear" w:color="auto" w:fill="FFFFFF"/>
        </w:rPr>
        <w:t xml:space="preserve"> 2-s2.0-85054481755, codice WOS:000446517000005.</w:t>
      </w:r>
    </w:p>
    <w:p w14:paraId="4AF4C6F7"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gruppo di ricerca operante nelle Università di Catania e Università Kore di Enna, con la partecipazione del prof. V. Cigoli, Università Cattolica di Milano. Coordinatore prof. S Di Nuovo</w:t>
      </w:r>
      <w:r w:rsidRPr="001E09F0">
        <w:rPr>
          <w:rFonts w:ascii="Times New Roman" w:hAnsi="Times New Roman"/>
          <w:b/>
          <w:sz w:val="24"/>
          <w:szCs w:val="24"/>
        </w:rPr>
        <w:t>.</w:t>
      </w:r>
      <w:r w:rsidRPr="001E09F0">
        <w:rPr>
          <w:rFonts w:ascii="Times New Roman" w:hAnsi="Times New Roman"/>
          <w:sz w:val="24"/>
          <w:szCs w:val="24"/>
        </w:rPr>
        <w:t xml:space="preserve"> I risultati delle attività di ricerca sono stati pubblicati nel volume (S. Di Nuovo a cura di) “Riscoprire i valori, un approccio di ricerca psicosociale”, Città Aperta Edizioni, Kore University Press, 2008. In particolare la prof.ssa Commodari è co-autrice delle sezioni: Pirrone C., </w:t>
      </w:r>
      <w:r w:rsidRPr="001E09F0">
        <w:rPr>
          <w:rFonts w:ascii="Times New Roman" w:hAnsi="Times New Roman"/>
          <w:b/>
          <w:sz w:val="24"/>
          <w:szCs w:val="24"/>
        </w:rPr>
        <w:t>Commodari E</w:t>
      </w:r>
      <w:r w:rsidRPr="001E09F0">
        <w:rPr>
          <w:rFonts w:ascii="Times New Roman" w:hAnsi="Times New Roman"/>
          <w:sz w:val="24"/>
          <w:szCs w:val="24"/>
        </w:rPr>
        <w:t xml:space="preserve">. “Valori e percezione della qualità di vita in giovani studenti”, pp 41-53 e Pirrone C., </w:t>
      </w:r>
      <w:r w:rsidRPr="001E09F0">
        <w:rPr>
          <w:rFonts w:ascii="Times New Roman" w:hAnsi="Times New Roman"/>
          <w:b/>
          <w:sz w:val="24"/>
          <w:szCs w:val="24"/>
        </w:rPr>
        <w:t>Commodari E</w:t>
      </w:r>
      <w:r w:rsidRPr="001E09F0">
        <w:rPr>
          <w:rFonts w:ascii="Times New Roman" w:hAnsi="Times New Roman"/>
          <w:sz w:val="24"/>
          <w:szCs w:val="24"/>
        </w:rPr>
        <w:t xml:space="preserve">. “Valori e autoefficacia percepita nei comportamenti a rischio di giovani adolescenti” pp 91-103, anno 2008. ISBN: </w:t>
      </w:r>
      <w:r w:rsidRPr="001E09F0">
        <w:rPr>
          <w:rFonts w:ascii="Times New Roman" w:hAnsi="Times New Roman"/>
          <w:sz w:val="24"/>
          <w:szCs w:val="24"/>
          <w:shd w:val="clear" w:color="auto" w:fill="FFFFFF"/>
        </w:rPr>
        <w:t>978-8881373741</w:t>
      </w:r>
      <w:r w:rsidR="009C6794" w:rsidRPr="001E09F0">
        <w:rPr>
          <w:rFonts w:ascii="Times New Roman" w:hAnsi="Times New Roman"/>
          <w:sz w:val="24"/>
          <w:szCs w:val="24"/>
          <w:shd w:val="clear" w:color="auto" w:fill="FFFFFF"/>
        </w:rPr>
        <w:t>.</w:t>
      </w:r>
    </w:p>
    <w:p w14:paraId="2B81D77C"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gruppo di lavoro, in collaborazione tra Università degli studi di Catania/Università degli studi di Palermo</w:t>
      </w:r>
      <w:r w:rsidRPr="001E09F0">
        <w:rPr>
          <w:rFonts w:ascii="Times New Roman" w:hAnsi="Times New Roman"/>
          <w:b/>
          <w:sz w:val="24"/>
          <w:szCs w:val="24"/>
        </w:rPr>
        <w:t>,</w:t>
      </w:r>
      <w:r w:rsidRPr="001E09F0">
        <w:rPr>
          <w:rFonts w:ascii="Times New Roman" w:hAnsi="Times New Roman"/>
          <w:sz w:val="24"/>
          <w:szCs w:val="24"/>
        </w:rPr>
        <w:t xml:space="preserve"> sulla “Promozione della salute e prevenzione della disabilità” coordinato dalla prof.ssa M. Coniglio (Dipartimento di Igiene e Medicina Preventiva, Università di Catania). Partecipante per l'Università di Palermo dott.ssa E Sidoti. La collaborazione ha prodotto la seguente pubblicazione: Coniglio M, Sidoti E, </w:t>
      </w:r>
      <w:r w:rsidRPr="001E09F0">
        <w:rPr>
          <w:rFonts w:ascii="Times New Roman" w:hAnsi="Times New Roman"/>
          <w:b/>
          <w:sz w:val="24"/>
          <w:szCs w:val="24"/>
        </w:rPr>
        <w:t>Commodari E</w:t>
      </w:r>
      <w:r w:rsidRPr="001E09F0">
        <w:rPr>
          <w:rFonts w:ascii="Times New Roman" w:hAnsi="Times New Roman"/>
          <w:sz w:val="24"/>
          <w:szCs w:val="24"/>
        </w:rPr>
        <w:t xml:space="preserve">, Barbagallo MC (2012). Manuale di metodologia epidemiologica per la promozione della salute e la prevenzione delle disabilità, Piccin, ISBN: 978-88-299-2198-0. Pur essendo il volume il risultato della collaborazione tra tutti gli autori, in particolare la prof.ssa Commodari ha elaborato i capitoli relativi alla metodologia della ricerca e alla progettazione educativa, con attenzione ai DSA. La collaborazione è stata attiva dal 2011 al 2013. </w:t>
      </w:r>
    </w:p>
    <w:p w14:paraId="2F347D26"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 xml:space="preserve">Coordinatrice gruppo di ricerca in collaborazione tra </w:t>
      </w:r>
      <w:r w:rsidR="00FD07B8" w:rsidRPr="001E09F0">
        <w:rPr>
          <w:rFonts w:ascii="Times New Roman" w:hAnsi="Times New Roman"/>
          <w:b/>
          <w:i/>
          <w:sz w:val="24"/>
          <w:szCs w:val="24"/>
        </w:rPr>
        <w:t xml:space="preserve">Istituto di Scienze Pedagogiche e Psicologiche </w:t>
      </w:r>
      <w:r w:rsidRPr="001E09F0">
        <w:rPr>
          <w:rFonts w:ascii="Times New Roman" w:hAnsi="Times New Roman"/>
          <w:b/>
          <w:i/>
          <w:sz w:val="24"/>
          <w:szCs w:val="24"/>
        </w:rPr>
        <w:t>dell’Università di Catania e Settore Salute Mentale e Tossicodipendenze A. USL 3 Catania</w:t>
      </w:r>
      <w:r w:rsidRPr="001E09F0">
        <w:rPr>
          <w:rFonts w:ascii="Times New Roman" w:hAnsi="Times New Roman"/>
          <w:sz w:val="24"/>
          <w:szCs w:val="24"/>
        </w:rPr>
        <w:t xml:space="preserve">, progetto di ricerca “Giovani e sessualità”. Referente per la A.USL dott. B. Commodari, Dirigente del settore.  Pubblicazione Commodari B., </w:t>
      </w:r>
      <w:r w:rsidRPr="001E09F0">
        <w:rPr>
          <w:rFonts w:ascii="Times New Roman" w:hAnsi="Times New Roman"/>
          <w:b/>
          <w:sz w:val="24"/>
          <w:szCs w:val="24"/>
        </w:rPr>
        <w:t>Commodari E.</w:t>
      </w:r>
      <w:r w:rsidRPr="001E09F0">
        <w:rPr>
          <w:rFonts w:ascii="Times New Roman" w:hAnsi="Times New Roman"/>
          <w:sz w:val="24"/>
          <w:szCs w:val="24"/>
        </w:rPr>
        <w:t xml:space="preserve"> "Giovani e sessualità nella società moderna" (1998). Formazione Psichiatrica, vol. 3-4 dal 01-02-1996 al 20-01-1997.</w:t>
      </w:r>
    </w:p>
    <w:p w14:paraId="0BB1F120"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Coordinatrice gruppo di ricerca in collaborazione tra Azienda Ospedaliera di Rilievo Nazionale Cannizzaro di Catania, Centro Oncologico del Mediterraneo, e Università di Catania</w:t>
      </w:r>
      <w:r w:rsidRPr="001E09F0">
        <w:rPr>
          <w:rFonts w:ascii="Times New Roman" w:hAnsi="Times New Roman"/>
          <w:b/>
          <w:sz w:val="24"/>
          <w:szCs w:val="24"/>
        </w:rPr>
        <w:t xml:space="preserve">, </w:t>
      </w:r>
      <w:r w:rsidRPr="001E09F0">
        <w:rPr>
          <w:rFonts w:ascii="Times New Roman" w:hAnsi="Times New Roman"/>
          <w:sz w:val="24"/>
          <w:szCs w:val="24"/>
        </w:rPr>
        <w:t>progetto di ricerca "Malattia e ciclo di vita: il ruolo della psicologia nella continuità del ciclo di vita</w:t>
      </w:r>
      <w:r w:rsidRPr="001E09F0">
        <w:rPr>
          <w:rFonts w:ascii="Times New Roman" w:hAnsi="Times New Roman"/>
          <w:b/>
          <w:sz w:val="24"/>
          <w:szCs w:val="24"/>
        </w:rPr>
        <w:t xml:space="preserve"> </w:t>
      </w:r>
      <w:r w:rsidRPr="001E09F0">
        <w:rPr>
          <w:rFonts w:ascii="Times New Roman" w:hAnsi="Times New Roman"/>
          <w:sz w:val="24"/>
          <w:szCs w:val="24"/>
        </w:rPr>
        <w:t>prima, dopo e durante la malattia". Responsabile per l'Azienda Ospedaliera Cannizzaro dott. G.</w:t>
      </w:r>
      <w:r w:rsidRPr="001E09F0">
        <w:rPr>
          <w:rFonts w:ascii="Times New Roman" w:hAnsi="Times New Roman"/>
          <w:b/>
          <w:sz w:val="24"/>
          <w:szCs w:val="24"/>
        </w:rPr>
        <w:t xml:space="preserve"> </w:t>
      </w:r>
      <w:r w:rsidRPr="001E09F0">
        <w:rPr>
          <w:rFonts w:ascii="Times New Roman" w:hAnsi="Times New Roman"/>
          <w:sz w:val="24"/>
          <w:szCs w:val="24"/>
        </w:rPr>
        <w:t>Bongiorno, responsabile per l'Istituto Oncologico del Mediterraneo dott. F. Caruso, responsabile</w:t>
      </w:r>
      <w:r w:rsidRPr="001E09F0">
        <w:rPr>
          <w:rFonts w:ascii="Times New Roman" w:hAnsi="Times New Roman"/>
          <w:b/>
          <w:sz w:val="24"/>
          <w:szCs w:val="24"/>
        </w:rPr>
        <w:t xml:space="preserve"> </w:t>
      </w:r>
      <w:r w:rsidRPr="001E09F0">
        <w:rPr>
          <w:rFonts w:ascii="Times New Roman" w:hAnsi="Times New Roman"/>
          <w:sz w:val="24"/>
          <w:szCs w:val="24"/>
        </w:rPr>
        <w:t xml:space="preserve">per Università di Catania prof. S. Di Nuovo. La collaborazione ha dato luogo alla seguente pubblicazione: </w:t>
      </w:r>
      <w:r w:rsidRPr="001E09F0">
        <w:rPr>
          <w:rFonts w:ascii="Times New Roman" w:hAnsi="Times New Roman"/>
          <w:b/>
          <w:sz w:val="24"/>
          <w:szCs w:val="24"/>
        </w:rPr>
        <w:t>Commodari E.,</w:t>
      </w:r>
      <w:r w:rsidRPr="001E09F0">
        <w:rPr>
          <w:rFonts w:ascii="Times New Roman" w:hAnsi="Times New Roman"/>
          <w:sz w:val="24"/>
          <w:szCs w:val="24"/>
        </w:rPr>
        <w:t xml:space="preserve"> Di Nuovo S., Torrisi A., Buongiorno G., Caruso F. (2002): Perception of stress in different types of pathologies. Italian Journal of Psychiatry and Behavioural Science, 12, 1, 32-36, ISSN</w:t>
      </w:r>
      <w:r w:rsidRPr="001E09F0">
        <w:rPr>
          <w:rFonts w:ascii="Times New Roman" w:hAnsi="Times New Roman"/>
          <w:sz w:val="24"/>
          <w:szCs w:val="24"/>
          <w:shd w:val="clear" w:color="auto" w:fill="F9F9F9"/>
        </w:rPr>
        <w:t>11222247</w:t>
      </w:r>
      <w:r w:rsidRPr="001E09F0">
        <w:rPr>
          <w:rFonts w:ascii="Times New Roman" w:hAnsi="Times New Roman"/>
          <w:sz w:val="24"/>
          <w:szCs w:val="24"/>
        </w:rPr>
        <w:t xml:space="preserve">dal 2000 al 2002. </w:t>
      </w:r>
    </w:p>
    <w:p w14:paraId="447C15B1"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GID (Gruppo Italiano Demenza) coordinato dall’Università degli studi di Trieste</w:t>
      </w:r>
      <w:r w:rsidRPr="001E09F0">
        <w:rPr>
          <w:rFonts w:ascii="Times New Roman" w:hAnsi="Times New Roman"/>
          <w:i/>
          <w:sz w:val="24"/>
          <w:szCs w:val="24"/>
        </w:rPr>
        <w:t>,</w:t>
      </w:r>
      <w:r w:rsidRPr="001E09F0">
        <w:rPr>
          <w:rFonts w:ascii="Times New Roman" w:hAnsi="Times New Roman"/>
          <w:sz w:val="24"/>
          <w:szCs w:val="24"/>
        </w:rPr>
        <w:t xml:space="preserve"> prof. E. Aguglia. I risultati delle ricerche del gruppo sono presentati nel volume Aguglia E., a cura di (2001)"Demenze aggiornamenti clinico-terapeutici", Roma: CIC. In particolare la dott.ssa Commodari ha partecipato alla stesura del capitolo: Commodari B., Commodari E., Commodari I: Diagnosi Precoce, trattamento ed evoluzione della malattia di Alzheimer. ISBN: 88-7141-497-7, in collaborazione con USL 34 di Catania, dal 20-01-1999 al 30-06-2001.</w:t>
      </w:r>
    </w:p>
    <w:p w14:paraId="67590290"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Responsabile gruppo di ricerca nazionale in collaborazione con l’Università degli studi di Trieste</w:t>
      </w:r>
      <w:r w:rsidRPr="001E09F0">
        <w:rPr>
          <w:rFonts w:ascii="Times New Roman" w:hAnsi="Times New Roman"/>
          <w:b/>
          <w:sz w:val="24"/>
          <w:szCs w:val="24"/>
        </w:rPr>
        <w:t xml:space="preserve">, </w:t>
      </w:r>
      <w:r w:rsidRPr="001E09F0">
        <w:rPr>
          <w:rFonts w:ascii="Times New Roman" w:hAnsi="Times New Roman"/>
          <w:sz w:val="24"/>
          <w:szCs w:val="24"/>
        </w:rPr>
        <w:t xml:space="preserve">progetto dal titolo “Studio dei processi percettivi nello sviluppo tipico ed atipico”. Referente </w:t>
      </w:r>
      <w:r w:rsidR="00B766D5" w:rsidRPr="001E09F0">
        <w:rPr>
          <w:rFonts w:ascii="Times New Roman" w:hAnsi="Times New Roman"/>
          <w:sz w:val="24"/>
          <w:szCs w:val="24"/>
        </w:rPr>
        <w:t xml:space="preserve">per l’Università di Trieste: </w:t>
      </w:r>
      <w:r w:rsidRPr="001E09F0">
        <w:rPr>
          <w:rFonts w:ascii="Times New Roman" w:hAnsi="Times New Roman"/>
          <w:sz w:val="24"/>
          <w:szCs w:val="24"/>
        </w:rPr>
        <w:t>dott. G. Commodari. La collaborazione ha dato luogo alla seguente pubblicazione: Commodari E. Commodari G “La sinestesia e la cross-sensorialità, teorie e spunti applicativi”. In: a cura di Di Nuovo S., Sprini, G, teorie e metodi della psicologia italiana, tendenze attuali. P 135-142. Milano. Franco Angeli, 2008, dal 30-11-2007 al 30-11-2008. ISBN:</w:t>
      </w:r>
      <w:r w:rsidRPr="001E09F0">
        <w:rPr>
          <w:rFonts w:ascii="Times New Roman" w:hAnsi="Times New Roman"/>
          <w:sz w:val="24"/>
          <w:szCs w:val="24"/>
          <w:shd w:val="clear" w:color="auto" w:fill="FFFFFF"/>
        </w:rPr>
        <w:t xml:space="preserve"> 9788846492982.</w:t>
      </w:r>
      <w:r w:rsidR="00605294" w:rsidRPr="001E09F0">
        <w:rPr>
          <w:rFonts w:ascii="Times New Roman" w:hAnsi="Times New Roman"/>
          <w:sz w:val="24"/>
          <w:szCs w:val="24"/>
        </w:rPr>
        <w:t>7</w:t>
      </w:r>
    </w:p>
    <w:p w14:paraId="5CC4314B"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Responsabile progettto di ricerca in collaborazione con Azienda Ospedaliera di Rilievo</w:t>
      </w:r>
      <w:r w:rsidRPr="001E09F0">
        <w:rPr>
          <w:rFonts w:ascii="Times New Roman" w:hAnsi="Times New Roman"/>
          <w:i/>
          <w:sz w:val="24"/>
          <w:szCs w:val="24"/>
        </w:rPr>
        <w:t xml:space="preserve"> </w:t>
      </w:r>
      <w:r w:rsidRPr="001E09F0">
        <w:rPr>
          <w:rFonts w:ascii="Times New Roman" w:hAnsi="Times New Roman"/>
          <w:b/>
          <w:i/>
          <w:sz w:val="24"/>
          <w:szCs w:val="24"/>
        </w:rPr>
        <w:t>Nazionale di Alta Specializzazione AORNAS “Garibaldi” Catania</w:t>
      </w:r>
      <w:r w:rsidRPr="001E09F0">
        <w:rPr>
          <w:rFonts w:ascii="Times New Roman" w:hAnsi="Times New Roman"/>
          <w:sz w:val="24"/>
          <w:szCs w:val="24"/>
        </w:rPr>
        <w:t>, progetto di ricerca dal titolo: "Percezione della salute e malattie trasmissibili: la visione dei giovani adulti, degli adulti di mezz'età e degli anziani. " Referente per l'AORNAS Garibaldi dott. phd C. Mastruzzo, Dirigente Medico. I risultati dello studio sono stati presentati al congresso SIPSA di Psicologia della Salute, 2015. Pubblicazione: Commodari E, Mastruzzo C (2015). "Percezione del rischio per la salute nei confronti delle malattie influenzali". In: (a cura di): Di Nuovo S, Psicologia della salute e salute della psicologia. p. 81-82, Acireale-Roma: Bonanno, ISBN: 978-88-6318-008-4. dal 20-01-2013 al 31-12-2015.</w:t>
      </w:r>
    </w:p>
    <w:p w14:paraId="6DA3E20F" w14:textId="77777777" w:rsidR="00605294" w:rsidRPr="001E09F0" w:rsidRDefault="00605294" w:rsidP="00605294">
      <w:pPr>
        <w:pStyle w:val="Paragrafoelenco"/>
        <w:tabs>
          <w:tab w:val="left" w:pos="0"/>
        </w:tabs>
        <w:ind w:left="0"/>
        <w:rPr>
          <w:rFonts w:ascii="Times New Roman" w:hAnsi="Times New Roman"/>
          <w:sz w:val="24"/>
          <w:szCs w:val="24"/>
        </w:rPr>
      </w:pPr>
    </w:p>
    <w:p w14:paraId="43245528" w14:textId="77777777" w:rsidR="00605294" w:rsidRPr="001E09F0" w:rsidRDefault="00570167" w:rsidP="00B766D5">
      <w:pPr>
        <w:pStyle w:val="Paragrafoelenco"/>
        <w:tabs>
          <w:tab w:val="left" w:pos="0"/>
        </w:tabs>
        <w:rPr>
          <w:rFonts w:ascii="Times New Roman" w:hAnsi="Times New Roman"/>
          <w:sz w:val="24"/>
          <w:szCs w:val="24"/>
        </w:rPr>
      </w:pPr>
      <w:r w:rsidRPr="001E09F0">
        <w:rPr>
          <w:rFonts w:ascii="Times New Roman" w:hAnsi="Times New Roman"/>
          <w:b/>
          <w:sz w:val="24"/>
          <w:szCs w:val="24"/>
        </w:rPr>
        <w:t xml:space="preserve">Contratti di </w:t>
      </w:r>
      <w:r w:rsidR="00297E88" w:rsidRPr="001E09F0">
        <w:rPr>
          <w:rFonts w:ascii="Times New Roman" w:hAnsi="Times New Roman"/>
          <w:b/>
          <w:sz w:val="24"/>
          <w:szCs w:val="24"/>
        </w:rPr>
        <w:t>ricerca retribuiti affidati da Istituzioni Universitarie (in ordine cronologico)</w:t>
      </w:r>
    </w:p>
    <w:p w14:paraId="63E3B52C" w14:textId="77777777" w:rsidR="00605294" w:rsidRPr="001E09F0" w:rsidRDefault="00605294" w:rsidP="00605294">
      <w:pPr>
        <w:pStyle w:val="Paragrafoelenco"/>
        <w:rPr>
          <w:rFonts w:ascii="Times New Roman" w:hAnsi="Times New Roman"/>
          <w:b/>
          <w:i/>
          <w:sz w:val="24"/>
          <w:szCs w:val="24"/>
        </w:rPr>
      </w:pPr>
    </w:p>
    <w:p w14:paraId="31AA4A6D" w14:textId="77777777" w:rsidR="00605294" w:rsidRPr="001E09F0" w:rsidRDefault="006C6627"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 xml:space="preserve"> Contratto </w:t>
      </w:r>
      <w:r w:rsidR="00297E88" w:rsidRPr="001E09F0">
        <w:rPr>
          <w:rFonts w:ascii="Times New Roman" w:hAnsi="Times New Roman"/>
          <w:b/>
          <w:i/>
          <w:sz w:val="24"/>
          <w:szCs w:val="24"/>
        </w:rPr>
        <w:t>di ricerca affidato dal Centro di Ricerca sui Metodi e Tecniche di Indagine Clinica di Psicologia dell' Università degli studi di Catania</w:t>
      </w:r>
      <w:r w:rsidR="00297E88" w:rsidRPr="001E09F0">
        <w:rPr>
          <w:rFonts w:ascii="Times New Roman" w:hAnsi="Times New Roman"/>
          <w:sz w:val="24"/>
          <w:szCs w:val="24"/>
        </w:rPr>
        <w:t>, direttore prof. S.Castorina, e formalizzato da contratto d'opera per la ricerca finanziata dall'opera universitaria di Catania, avente per oggetto la somministrazione e valutazione di reattivi psicologici individuali e collettivi, Progetto di ricerca dal titolo "L'orientamento sulla scelta della facoltà e consulenza psicologica agli studenti con difficoltà negli studi"" dal 02-10-1995 al 30-03-1996</w:t>
      </w:r>
      <w:r w:rsidR="00157E26" w:rsidRPr="001E09F0">
        <w:rPr>
          <w:rFonts w:ascii="Times New Roman" w:hAnsi="Times New Roman"/>
          <w:sz w:val="24"/>
          <w:szCs w:val="24"/>
        </w:rPr>
        <w:t>.</w:t>
      </w:r>
    </w:p>
    <w:p w14:paraId="6CF61196" w14:textId="77777777" w:rsidR="00605294" w:rsidRPr="001E09F0" w:rsidRDefault="00605294" w:rsidP="00605294">
      <w:pPr>
        <w:pStyle w:val="Paragrafoelenco"/>
        <w:rPr>
          <w:rFonts w:ascii="Times New Roman" w:hAnsi="Times New Roman"/>
          <w:b/>
          <w:i/>
          <w:sz w:val="24"/>
          <w:szCs w:val="24"/>
        </w:rPr>
      </w:pPr>
    </w:p>
    <w:p w14:paraId="370D871A" w14:textId="77777777" w:rsidR="00605294" w:rsidRPr="001E09F0" w:rsidRDefault="006C6627"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 xml:space="preserve"> Contratto</w:t>
      </w:r>
      <w:r w:rsidR="00297E88" w:rsidRPr="001E09F0">
        <w:rPr>
          <w:rFonts w:ascii="Times New Roman" w:hAnsi="Times New Roman"/>
          <w:b/>
          <w:i/>
          <w:sz w:val="24"/>
          <w:szCs w:val="24"/>
        </w:rPr>
        <w:t xml:space="preserve"> di ricerca affidato dal Centro di Ricerca sui Metodi e Tecniche di Indagine Clinica di Psicologia dell' Università degli studi di Catania</w:t>
      </w:r>
      <w:r w:rsidR="00297E88" w:rsidRPr="001E09F0">
        <w:rPr>
          <w:rFonts w:ascii="Times New Roman" w:hAnsi="Times New Roman"/>
          <w:sz w:val="24"/>
          <w:szCs w:val="24"/>
        </w:rPr>
        <w:t>, direttore prof. S.Castorina, e formalizzato da contratto d'opera per la ricerca finanziata dall'opera universitaria di Catania, avente per oggetto la somministrazione e valutazione di reattivi psicologici individuali e collettivi, Progetto di ricerca dal titolo "L'orientamento sulla scelta della facoltà e consulenza psicologica agli studenti con difficoltà negli studi"" dal 03-10-1996 al 30-06-1997.</w:t>
      </w:r>
    </w:p>
    <w:p w14:paraId="1D04C198" w14:textId="77777777" w:rsidR="00605294" w:rsidRPr="001E09F0" w:rsidRDefault="00605294" w:rsidP="00605294">
      <w:pPr>
        <w:pStyle w:val="Paragrafoelenco"/>
        <w:rPr>
          <w:rFonts w:ascii="Times New Roman" w:hAnsi="Times New Roman"/>
          <w:b/>
          <w:i/>
          <w:sz w:val="24"/>
          <w:szCs w:val="24"/>
        </w:rPr>
      </w:pPr>
    </w:p>
    <w:p w14:paraId="5A83B331" w14:textId="77777777" w:rsidR="00605294" w:rsidRPr="001E09F0" w:rsidRDefault="006C6627"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 xml:space="preserve"> Contratto</w:t>
      </w:r>
      <w:r w:rsidR="00297E88" w:rsidRPr="001E09F0">
        <w:rPr>
          <w:rFonts w:ascii="Times New Roman" w:hAnsi="Times New Roman"/>
          <w:b/>
          <w:i/>
          <w:sz w:val="24"/>
          <w:szCs w:val="24"/>
        </w:rPr>
        <w:t xml:space="preserve"> di ricerca affidata dal centro di Orientamento e Formazione</w:t>
      </w:r>
      <w:r w:rsidRPr="001E09F0">
        <w:rPr>
          <w:rFonts w:ascii="Times New Roman" w:hAnsi="Times New Roman"/>
          <w:b/>
          <w:i/>
          <w:sz w:val="24"/>
          <w:szCs w:val="24"/>
        </w:rPr>
        <w:t>, Università di Catania,</w:t>
      </w:r>
      <w:r w:rsidR="00297E88" w:rsidRPr="001E09F0">
        <w:rPr>
          <w:rFonts w:ascii="Times New Roman" w:hAnsi="Times New Roman"/>
          <w:b/>
          <w:i/>
          <w:sz w:val="24"/>
          <w:szCs w:val="24"/>
        </w:rPr>
        <w:t xml:space="preserve"> , Progetto Orientamento 94-99, per la realizzazione del progetto “Centro di Counselling Psicologico e Psicopatologico per studenti con problematiche di apprendimento sull’orientamento universitario”, </w:t>
      </w:r>
      <w:r w:rsidR="00297E88" w:rsidRPr="001E09F0">
        <w:rPr>
          <w:rFonts w:ascii="Times New Roman" w:hAnsi="Times New Roman"/>
          <w:sz w:val="24"/>
          <w:szCs w:val="24"/>
        </w:rPr>
        <w:t xml:space="preserve">raccolta e analisi dei dati, L’incarico ha avuto durata annuale a partire dal 2-2-1998. Pubblicazione: V. Rapisarda, </w:t>
      </w:r>
      <w:r w:rsidR="00297E88" w:rsidRPr="001E09F0">
        <w:rPr>
          <w:rFonts w:ascii="Times New Roman" w:hAnsi="Times New Roman"/>
          <w:i/>
          <w:sz w:val="24"/>
          <w:szCs w:val="24"/>
        </w:rPr>
        <w:t>Commodari E</w:t>
      </w:r>
      <w:r w:rsidR="00297E88" w:rsidRPr="001E09F0">
        <w:rPr>
          <w:rFonts w:ascii="Times New Roman" w:hAnsi="Times New Roman"/>
          <w:sz w:val="24"/>
          <w:szCs w:val="24"/>
        </w:rPr>
        <w:t xml:space="preserve">., Di Rosa C., La Tora M, Migliorisi E. (1998) Il counselling Psicologico e Psicopatologico per gli studenti universitari, verifica di un’esperienza: teoria e prassi. Università degli Studi di Catania.  </w:t>
      </w:r>
    </w:p>
    <w:p w14:paraId="097E49E1" w14:textId="77777777" w:rsidR="00605294" w:rsidRPr="001E09F0" w:rsidRDefault="00605294" w:rsidP="00605294">
      <w:pPr>
        <w:pStyle w:val="Paragrafoelenco"/>
        <w:rPr>
          <w:rFonts w:ascii="Times New Roman" w:hAnsi="Times New Roman"/>
          <w:b/>
          <w:i/>
          <w:sz w:val="24"/>
          <w:szCs w:val="24"/>
        </w:rPr>
      </w:pPr>
    </w:p>
    <w:p w14:paraId="4CE4DF81"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Incarico di ricerca come psicologo esperto di orientamento universitario affidata dal Comitato Scientifico del Centro Orientamento e Formazione dell'Università degli Studi di Catania,</w:t>
      </w:r>
      <w:r w:rsidRPr="001E09F0">
        <w:rPr>
          <w:rFonts w:ascii="Times New Roman" w:hAnsi="Times New Roman"/>
          <w:sz w:val="24"/>
          <w:szCs w:val="24"/>
        </w:rPr>
        <w:t xml:space="preserve"> direttore prof. V. Perciavalle., fondo cod: 1 504 35 01/96 / 90 050 0 000,. I risultati dello studio sono stati pubblicati nel volume Orientamento e Formazione (a cura di S. Di Nuovo), Firenze, Giunti, 2003 . ISBN 88-09-03503-8. Capitolo IX : Commodari E., Cuciuffo R. Orientare on line. L'opinione degli studenti sulle diverse modalità di orientamento. Pag. 93-104. dal 02-02-1999 al 02-04-1999</w:t>
      </w:r>
    </w:p>
    <w:p w14:paraId="035F3C7F" w14:textId="77777777" w:rsidR="00605294" w:rsidRPr="001E09F0" w:rsidRDefault="00605294" w:rsidP="00605294">
      <w:pPr>
        <w:pStyle w:val="Paragrafoelenco"/>
        <w:tabs>
          <w:tab w:val="left" w:pos="0"/>
        </w:tabs>
        <w:ind w:left="0"/>
        <w:rPr>
          <w:rFonts w:ascii="Times New Roman" w:hAnsi="Times New Roman"/>
          <w:sz w:val="24"/>
          <w:szCs w:val="24"/>
        </w:rPr>
      </w:pPr>
    </w:p>
    <w:p w14:paraId="77A08570" w14:textId="77777777" w:rsidR="00605294" w:rsidRPr="001E09F0" w:rsidRDefault="00297E88" w:rsidP="00B766D5">
      <w:pPr>
        <w:pStyle w:val="Paragrafoelenco"/>
        <w:tabs>
          <w:tab w:val="left" w:pos="0"/>
        </w:tabs>
        <w:rPr>
          <w:rFonts w:ascii="Times New Roman" w:hAnsi="Times New Roman"/>
          <w:sz w:val="24"/>
          <w:szCs w:val="24"/>
        </w:rPr>
      </w:pPr>
      <w:r w:rsidRPr="001E09F0">
        <w:rPr>
          <w:rFonts w:ascii="Times New Roman" w:hAnsi="Times New Roman"/>
          <w:b/>
          <w:sz w:val="24"/>
          <w:szCs w:val="24"/>
        </w:rPr>
        <w:t xml:space="preserve">Incarichi di ricerca finanziati da altre qualificate istituzioni </w:t>
      </w:r>
    </w:p>
    <w:p w14:paraId="642C0775" w14:textId="77777777" w:rsidR="00605294" w:rsidRPr="001E09F0" w:rsidRDefault="00605294" w:rsidP="00605294">
      <w:pPr>
        <w:pStyle w:val="Paragrafoelenco"/>
        <w:rPr>
          <w:rFonts w:ascii="Times New Roman" w:hAnsi="Times New Roman"/>
          <w:b/>
          <w:i/>
          <w:sz w:val="24"/>
          <w:szCs w:val="24"/>
        </w:rPr>
      </w:pPr>
    </w:p>
    <w:p w14:paraId="0826F165"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Componente gruppo di ricerca finanziato dall'Assessorato Regionale dei Beni Culturali e Ambientali e della Pubblica Istruzione della Regione Sicilia</w:t>
      </w:r>
      <w:r w:rsidRPr="001E09F0">
        <w:rPr>
          <w:rFonts w:ascii="Times New Roman" w:hAnsi="Times New Roman"/>
          <w:b/>
          <w:sz w:val="24"/>
          <w:szCs w:val="24"/>
        </w:rPr>
        <w:t xml:space="preserve"> </w:t>
      </w:r>
      <w:r w:rsidRPr="001E09F0">
        <w:rPr>
          <w:rFonts w:ascii="Times New Roman" w:hAnsi="Times New Roman"/>
          <w:sz w:val="24"/>
          <w:szCs w:val="24"/>
        </w:rPr>
        <w:t>sull' “Inserimento scolastico dei minori extracomunitari”. I risultati della</w:t>
      </w:r>
      <w:r w:rsidRPr="001E09F0">
        <w:rPr>
          <w:rFonts w:ascii="Times New Roman" w:hAnsi="Times New Roman"/>
          <w:b/>
          <w:sz w:val="24"/>
          <w:szCs w:val="24"/>
        </w:rPr>
        <w:t xml:space="preserve"> </w:t>
      </w:r>
      <w:r w:rsidRPr="001E09F0">
        <w:rPr>
          <w:rFonts w:ascii="Times New Roman" w:hAnsi="Times New Roman"/>
          <w:sz w:val="24"/>
          <w:szCs w:val="24"/>
        </w:rPr>
        <w:t>ricerca sono riportati nel volume: S. Di Nuovo (a cura di) "Da Stranieri a Cittadini, inserimento</w:t>
      </w:r>
      <w:r w:rsidRPr="001E09F0">
        <w:rPr>
          <w:rFonts w:ascii="Times New Roman" w:hAnsi="Times New Roman"/>
          <w:b/>
          <w:sz w:val="24"/>
          <w:szCs w:val="24"/>
        </w:rPr>
        <w:t xml:space="preserve"> </w:t>
      </w:r>
      <w:r w:rsidRPr="001E09F0">
        <w:rPr>
          <w:rFonts w:ascii="Times New Roman" w:hAnsi="Times New Roman"/>
          <w:sz w:val="24"/>
          <w:szCs w:val="24"/>
        </w:rPr>
        <w:t>degli immigrati ed educazione intercul</w:t>
      </w:r>
      <w:r w:rsidR="006C6627" w:rsidRPr="001E09F0">
        <w:rPr>
          <w:rFonts w:ascii="Times New Roman" w:hAnsi="Times New Roman"/>
          <w:sz w:val="24"/>
          <w:szCs w:val="24"/>
        </w:rPr>
        <w:t>turale in Sicilia. Capitolo II. A</w:t>
      </w:r>
      <w:r w:rsidRPr="001E09F0">
        <w:rPr>
          <w:rFonts w:ascii="Times New Roman" w:hAnsi="Times New Roman"/>
          <w:sz w:val="24"/>
          <w:szCs w:val="24"/>
        </w:rPr>
        <w:t>utori: S. Di Nuovo, E.</w:t>
      </w:r>
      <w:r w:rsidRPr="001E09F0">
        <w:rPr>
          <w:rFonts w:ascii="Times New Roman" w:hAnsi="Times New Roman"/>
          <w:b/>
          <w:sz w:val="24"/>
          <w:szCs w:val="24"/>
        </w:rPr>
        <w:t xml:space="preserve"> </w:t>
      </w:r>
      <w:r w:rsidRPr="001E09F0">
        <w:rPr>
          <w:rFonts w:ascii="Times New Roman" w:hAnsi="Times New Roman"/>
          <w:sz w:val="24"/>
          <w:szCs w:val="24"/>
        </w:rPr>
        <w:t>Commodari, R. Maglia, C. Pirrone (1999) L'inserimento scolastico dell'immigrato" OASI</w:t>
      </w:r>
      <w:r w:rsidRPr="001E09F0">
        <w:rPr>
          <w:rFonts w:ascii="Times New Roman" w:hAnsi="Times New Roman"/>
          <w:b/>
          <w:sz w:val="24"/>
          <w:szCs w:val="24"/>
        </w:rPr>
        <w:t xml:space="preserve"> </w:t>
      </w:r>
      <w:r w:rsidRPr="001E09F0">
        <w:rPr>
          <w:rFonts w:ascii="Times New Roman" w:hAnsi="Times New Roman"/>
          <w:sz w:val="24"/>
          <w:szCs w:val="24"/>
        </w:rPr>
        <w:t>EDITRICE pp 21-76. ISBN 88-8137-007-7</w:t>
      </w:r>
      <w:r w:rsidRPr="001E09F0">
        <w:rPr>
          <w:rFonts w:ascii="Times New Roman" w:hAnsi="Times New Roman"/>
          <w:b/>
          <w:sz w:val="24"/>
          <w:szCs w:val="24"/>
        </w:rPr>
        <w:t xml:space="preserve">, </w:t>
      </w:r>
      <w:r w:rsidRPr="001E09F0">
        <w:rPr>
          <w:rFonts w:ascii="Times New Roman" w:hAnsi="Times New Roman"/>
          <w:sz w:val="24"/>
          <w:szCs w:val="24"/>
        </w:rPr>
        <w:t>anni 1998-1999</w:t>
      </w:r>
    </w:p>
    <w:p w14:paraId="590753A8" w14:textId="77777777" w:rsidR="00605294"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Tutor del programma di ricerca scientifica finanziata dal Fondo Sociale Europeo</w:t>
      </w:r>
      <w:r w:rsidRPr="001E09F0">
        <w:rPr>
          <w:rFonts w:ascii="Times New Roman" w:hAnsi="Times New Roman"/>
          <w:i/>
          <w:sz w:val="24"/>
          <w:szCs w:val="24"/>
        </w:rPr>
        <w:t xml:space="preserve">, </w:t>
      </w:r>
      <w:r w:rsidRPr="001E09F0">
        <w:rPr>
          <w:rFonts w:ascii="Times New Roman" w:hAnsi="Times New Roman"/>
          <w:sz w:val="24"/>
          <w:szCs w:val="24"/>
        </w:rPr>
        <w:t>sottoprogramma FSE n°1 dal titolo "Interventi di riduzione della dispersione scolastica" affidato dall'Istituto Professionale di Stato per i Servizi Commerciali Adriano Olivetti di Catania.  Pubblicazione: Fogliani Messina T., Commodari E. (1998) "Proposta di un modello di intervento per la formazione degli insegnanti. Formazione Psichiatrica, 3-4, 271-279. dal 23-12-1994 al 15-06-1995.</w:t>
      </w:r>
    </w:p>
    <w:p w14:paraId="09213511" w14:textId="4DD7EA07" w:rsidR="00DA4F84" w:rsidRDefault="00297E88" w:rsidP="00B766D5">
      <w:pPr>
        <w:pStyle w:val="Paragrafoelenco"/>
        <w:numPr>
          <w:ilvl w:val="0"/>
          <w:numId w:val="1"/>
        </w:numPr>
        <w:tabs>
          <w:tab w:val="left" w:pos="0"/>
        </w:tabs>
        <w:rPr>
          <w:rFonts w:ascii="Times New Roman" w:hAnsi="Times New Roman"/>
          <w:sz w:val="24"/>
          <w:szCs w:val="24"/>
        </w:rPr>
      </w:pPr>
      <w:r w:rsidRPr="001E09F0">
        <w:rPr>
          <w:rFonts w:ascii="Times New Roman" w:hAnsi="Times New Roman"/>
          <w:b/>
          <w:i/>
          <w:sz w:val="24"/>
          <w:szCs w:val="24"/>
        </w:rPr>
        <w:t>Consulenza e Tutoraggio progetto " Mappe concettuali", con incarico affidato dalla Direzione dell'Istituto Comprensivo Statale "M Purrello" S. Gregorio di Catania</w:t>
      </w:r>
      <w:r w:rsidRPr="001E09F0">
        <w:rPr>
          <w:rFonts w:ascii="Times New Roman" w:hAnsi="Times New Roman"/>
          <w:sz w:val="24"/>
          <w:szCs w:val="24"/>
        </w:rPr>
        <w:t xml:space="preserve"> dal 16-06-2005 al 16-07-2005.</w:t>
      </w:r>
    </w:p>
    <w:p w14:paraId="6F39F3EB" w14:textId="06753B9A" w:rsidR="00252738" w:rsidRPr="001E09F0" w:rsidRDefault="00252738" w:rsidP="00B766D5">
      <w:pPr>
        <w:pStyle w:val="Paragrafoelenco"/>
        <w:numPr>
          <w:ilvl w:val="0"/>
          <w:numId w:val="1"/>
        </w:numPr>
        <w:tabs>
          <w:tab w:val="left" w:pos="0"/>
        </w:tabs>
        <w:rPr>
          <w:rFonts w:ascii="Times New Roman" w:hAnsi="Times New Roman"/>
          <w:sz w:val="24"/>
          <w:szCs w:val="24"/>
        </w:rPr>
      </w:pPr>
      <w:r>
        <w:rPr>
          <w:rFonts w:ascii="Times New Roman" w:hAnsi="Times New Roman"/>
          <w:b/>
          <w:i/>
          <w:sz w:val="24"/>
          <w:szCs w:val="24"/>
        </w:rPr>
        <w:t>CORSO O</w:t>
      </w:r>
      <w:r w:rsidRPr="00252738">
        <w:rPr>
          <w:rFonts w:ascii="Times New Roman" w:hAnsi="Times New Roman"/>
          <w:sz w:val="24"/>
          <w:szCs w:val="24"/>
        </w:rPr>
        <w:t>-</w:t>
      </w:r>
      <w:r>
        <w:rPr>
          <w:rFonts w:ascii="Times New Roman" w:hAnsi="Times New Roman"/>
          <w:sz w:val="24"/>
          <w:szCs w:val="24"/>
        </w:rPr>
        <w:t>6</w:t>
      </w:r>
      <w:r w:rsidR="00720602">
        <w:rPr>
          <w:rFonts w:ascii="Times New Roman" w:hAnsi="Times New Roman"/>
          <w:sz w:val="24"/>
          <w:szCs w:val="24"/>
        </w:rPr>
        <w:t>, corso di formazione docenti scuola dell’infanzia</w:t>
      </w:r>
    </w:p>
    <w:p w14:paraId="59FD8944" w14:textId="77777777" w:rsidR="00DA4F84" w:rsidRPr="001E09F0" w:rsidRDefault="00DA4F84" w:rsidP="00DA4F84">
      <w:pPr>
        <w:pStyle w:val="Paragrafoelenco"/>
        <w:tabs>
          <w:tab w:val="left" w:pos="0"/>
        </w:tabs>
        <w:ind w:left="786"/>
        <w:rPr>
          <w:rFonts w:ascii="Times New Roman" w:hAnsi="Times New Roman"/>
          <w:b/>
          <w:sz w:val="24"/>
          <w:szCs w:val="24"/>
        </w:rPr>
      </w:pPr>
    </w:p>
    <w:p w14:paraId="6E87E977" w14:textId="77777777" w:rsidR="00DA4F84" w:rsidRPr="001E09F0" w:rsidRDefault="00297E88" w:rsidP="00DA4F84">
      <w:pPr>
        <w:pStyle w:val="Paragrafoelenco"/>
        <w:tabs>
          <w:tab w:val="left" w:pos="0"/>
        </w:tabs>
        <w:ind w:left="786"/>
        <w:rPr>
          <w:rFonts w:ascii="Times New Roman" w:hAnsi="Times New Roman"/>
          <w:sz w:val="24"/>
          <w:szCs w:val="24"/>
        </w:rPr>
      </w:pPr>
      <w:r w:rsidRPr="001E09F0">
        <w:rPr>
          <w:rFonts w:ascii="Times New Roman" w:hAnsi="Times New Roman"/>
          <w:b/>
          <w:sz w:val="24"/>
          <w:szCs w:val="24"/>
        </w:rPr>
        <w:t>DIREZIONE E PARTECIPAZIONE A COMITATI EDITORIALI DI RIVISTE, VOLUMI E COLLANE NAZIONALI E INTERNAZIONALI</w:t>
      </w:r>
    </w:p>
    <w:p w14:paraId="6F146C6B" w14:textId="77777777" w:rsidR="00B766D5" w:rsidRPr="001E09F0" w:rsidRDefault="005B376B" w:rsidP="005F20D0">
      <w:pPr>
        <w:pStyle w:val="Paragrafoelenco"/>
        <w:numPr>
          <w:ilvl w:val="0"/>
          <w:numId w:val="1"/>
        </w:numPr>
        <w:tabs>
          <w:tab w:val="left" w:pos="0"/>
        </w:tabs>
        <w:rPr>
          <w:rFonts w:ascii="Times New Roman" w:hAnsi="Times New Roman"/>
          <w:sz w:val="24"/>
          <w:szCs w:val="24"/>
        </w:rPr>
      </w:pPr>
      <w:r w:rsidRPr="001E09F0">
        <w:rPr>
          <w:rFonts w:ascii="Times New Roman" w:hAnsi="Times New Roman"/>
          <w:b/>
          <w:sz w:val="24"/>
          <w:szCs w:val="24"/>
        </w:rPr>
        <w:t>Componente del comitato editoriale di riviste internazionali e nazionali come editor e reviewer continuativo in riviste indicizzate e in volumi internazionali.</w:t>
      </w:r>
      <w:r w:rsidRPr="001E09F0">
        <w:rPr>
          <w:rFonts w:ascii="Times New Roman" w:hAnsi="Times New Roman"/>
          <w:sz w:val="24"/>
          <w:szCs w:val="24"/>
        </w:rPr>
        <w:t xml:space="preserve"> </w:t>
      </w:r>
      <w:r w:rsidR="00B766D5" w:rsidRPr="001E09F0">
        <w:rPr>
          <w:rFonts w:ascii="Times New Roman" w:hAnsi="Times New Roman"/>
          <w:sz w:val="24"/>
          <w:szCs w:val="24"/>
        </w:rPr>
        <w:t xml:space="preserve">Tra le </w:t>
      </w:r>
      <w:r w:rsidRPr="001E09F0">
        <w:rPr>
          <w:rFonts w:ascii="Times New Roman" w:hAnsi="Times New Roman"/>
          <w:sz w:val="24"/>
          <w:szCs w:val="24"/>
        </w:rPr>
        <w:t>più rilevanti</w:t>
      </w:r>
      <w:r w:rsidR="00B766D5" w:rsidRPr="001E09F0">
        <w:rPr>
          <w:rFonts w:ascii="Times New Roman" w:hAnsi="Times New Roman"/>
          <w:b/>
          <w:sz w:val="24"/>
          <w:szCs w:val="24"/>
        </w:rPr>
        <w:t>:</w:t>
      </w:r>
    </w:p>
    <w:p w14:paraId="7D903E2D" w14:textId="77777777" w:rsidR="00B766D5" w:rsidRPr="001E09F0" w:rsidRDefault="00B766D5"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1)</w:t>
      </w:r>
      <w:r w:rsidR="00297E88" w:rsidRPr="001E09F0">
        <w:rPr>
          <w:rFonts w:ascii="Times New Roman" w:hAnsi="Times New Roman"/>
          <w:b/>
          <w:sz w:val="24"/>
          <w:szCs w:val="24"/>
          <w:lang w:val="en-US"/>
        </w:rPr>
        <w:t>Editor special issue</w:t>
      </w:r>
      <w:r w:rsidR="00297E88" w:rsidRPr="001E09F0">
        <w:rPr>
          <w:rFonts w:ascii="Times New Roman" w:hAnsi="Times New Roman"/>
          <w:sz w:val="24"/>
          <w:szCs w:val="24"/>
          <w:lang w:val="en-US"/>
        </w:rPr>
        <w:t xml:space="preserve"> “Medical and Health Professions Education at the Time of COVID-19: Current Perspectives and New Trends”. Rivista: International Journal of Environmental Research and Public Health. Impact Factor 2021: 3.39. Ap</w:t>
      </w:r>
      <w:r w:rsidRPr="001E09F0">
        <w:rPr>
          <w:rFonts w:ascii="Times New Roman" w:hAnsi="Times New Roman"/>
          <w:sz w:val="24"/>
          <w:szCs w:val="24"/>
          <w:lang w:val="en-US"/>
        </w:rPr>
        <w:t>erto il 05/07/202</w:t>
      </w:r>
    </w:p>
    <w:p w14:paraId="21AE478D" w14:textId="77777777" w:rsidR="00B766D5" w:rsidRPr="001E09F0" w:rsidRDefault="005B376B"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2)</w:t>
      </w:r>
      <w:r w:rsidR="00297E88" w:rsidRPr="001E09F0">
        <w:rPr>
          <w:rFonts w:ascii="Times New Roman" w:hAnsi="Times New Roman"/>
          <w:b/>
          <w:sz w:val="24"/>
          <w:szCs w:val="24"/>
          <w:lang w:val="en-US"/>
        </w:rPr>
        <w:t>Editor special issue</w:t>
      </w:r>
      <w:r w:rsidR="00297E88" w:rsidRPr="001E09F0">
        <w:rPr>
          <w:rFonts w:ascii="Times New Roman" w:hAnsi="Times New Roman"/>
          <w:sz w:val="24"/>
          <w:szCs w:val="24"/>
          <w:lang w:val="en-US"/>
        </w:rPr>
        <w:t xml:space="preserve"> “Developmental and Emotional Aspects of Pregnancy, Childbirth, and Parenting: Current and Future Perspectives”. Rivista: International Journal of Environmental Research and Public Health. Impact Factor 2021: 3.39. Impact Factor 2.99. Aperto il 26/05/2020.</w:t>
      </w:r>
    </w:p>
    <w:p w14:paraId="35FBA1CC" w14:textId="77777777" w:rsidR="00B766D5" w:rsidRPr="00983A75" w:rsidRDefault="005B376B" w:rsidP="005F20D0">
      <w:pPr>
        <w:pStyle w:val="Paragrafoelenco"/>
        <w:tabs>
          <w:tab w:val="left" w:pos="0"/>
        </w:tabs>
        <w:rPr>
          <w:rFonts w:ascii="Times New Roman" w:hAnsi="Times New Roman"/>
          <w:sz w:val="24"/>
          <w:szCs w:val="24"/>
        </w:rPr>
      </w:pPr>
      <w:r w:rsidRPr="001E09F0">
        <w:rPr>
          <w:rFonts w:ascii="Times New Roman" w:hAnsi="Times New Roman"/>
          <w:b/>
          <w:sz w:val="24"/>
          <w:szCs w:val="24"/>
          <w:lang w:val="en-US"/>
        </w:rPr>
        <w:t>3)</w:t>
      </w:r>
      <w:r w:rsidR="00297E88" w:rsidRPr="001E09F0">
        <w:rPr>
          <w:rFonts w:ascii="Times New Roman" w:hAnsi="Times New Roman"/>
          <w:b/>
          <w:sz w:val="24"/>
          <w:szCs w:val="24"/>
          <w:lang w:val="en-US"/>
        </w:rPr>
        <w:t>Editor</w:t>
      </w:r>
      <w:r w:rsidR="00297E88" w:rsidRPr="001E09F0">
        <w:rPr>
          <w:rFonts w:ascii="Times New Roman" w:hAnsi="Times New Roman"/>
          <w:sz w:val="24"/>
          <w:szCs w:val="24"/>
          <w:lang w:val="en-US"/>
        </w:rPr>
        <w:t xml:space="preserve"> </w:t>
      </w:r>
      <w:r w:rsidR="00297E88" w:rsidRPr="001E09F0">
        <w:rPr>
          <w:rFonts w:ascii="Times New Roman" w:hAnsi="Times New Roman"/>
          <w:b/>
          <w:sz w:val="24"/>
          <w:szCs w:val="24"/>
          <w:lang w:val="en-US"/>
        </w:rPr>
        <w:t>special issue</w:t>
      </w:r>
      <w:r w:rsidR="00297E88" w:rsidRPr="001E09F0">
        <w:rPr>
          <w:rFonts w:ascii="Times New Roman" w:hAnsi="Times New Roman"/>
          <w:sz w:val="24"/>
          <w:szCs w:val="24"/>
          <w:lang w:val="en-US"/>
        </w:rPr>
        <w:t xml:space="preserve"> “Closure and Reopening of Schools and Universities During the COVID-19 Pandemic: Prevention and Control Measures, Support Strategies for Vulnerable Students and Psychosocial Needs”. </w:t>
      </w:r>
      <w:r w:rsidR="00297E88" w:rsidRPr="00983A75">
        <w:rPr>
          <w:rFonts w:ascii="Times New Roman" w:hAnsi="Times New Roman"/>
          <w:sz w:val="24"/>
          <w:szCs w:val="24"/>
        </w:rPr>
        <w:t>Rivista: Frontiers in Psychology. Impact Factor: 2.99. Aperto il 13/11/2020.</w:t>
      </w:r>
    </w:p>
    <w:p w14:paraId="117AE415" w14:textId="77777777" w:rsidR="00B766D5" w:rsidRPr="001E09F0" w:rsidRDefault="005B376B"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4)</w:t>
      </w:r>
      <w:r w:rsidR="00297E88" w:rsidRPr="001E09F0">
        <w:rPr>
          <w:rFonts w:ascii="Times New Roman" w:hAnsi="Times New Roman"/>
          <w:b/>
          <w:sz w:val="24"/>
          <w:szCs w:val="24"/>
        </w:rPr>
        <w:t>Comitato editoriale</w:t>
      </w:r>
      <w:r w:rsidR="00297E88" w:rsidRPr="001E09F0">
        <w:rPr>
          <w:rFonts w:ascii="Times New Roman" w:hAnsi="Times New Roman"/>
          <w:sz w:val="24"/>
          <w:szCs w:val="24"/>
        </w:rPr>
        <w:t xml:space="preserve"> della rivista Salute e Territorio, Rivista Ufficiale Unità Sanitaria Locale Catania, AUSL Catania, dal 10-01-1999 al 31-12-2001</w:t>
      </w:r>
    </w:p>
    <w:p w14:paraId="328CAC5B" w14:textId="77777777" w:rsidR="00B766D5" w:rsidRPr="001E09F0" w:rsidRDefault="005B376B"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5)</w:t>
      </w:r>
      <w:r w:rsidR="00297E88" w:rsidRPr="001E09F0">
        <w:rPr>
          <w:rFonts w:ascii="Times New Roman" w:hAnsi="Times New Roman"/>
          <w:b/>
          <w:sz w:val="24"/>
          <w:szCs w:val="24"/>
          <w:lang w:val="en-US"/>
        </w:rPr>
        <w:t>Re</w:t>
      </w:r>
      <w:r w:rsidR="00F4320E" w:rsidRPr="001E09F0">
        <w:rPr>
          <w:rFonts w:ascii="Times New Roman" w:hAnsi="Times New Roman"/>
          <w:b/>
          <w:sz w:val="24"/>
          <w:szCs w:val="24"/>
          <w:lang w:val="en-US"/>
        </w:rPr>
        <w:t xml:space="preserve">viever editor </w:t>
      </w:r>
      <w:r w:rsidR="00297E88" w:rsidRPr="001E09F0">
        <w:rPr>
          <w:rFonts w:ascii="Times New Roman" w:hAnsi="Times New Roman"/>
          <w:sz w:val="24"/>
          <w:szCs w:val="24"/>
          <w:lang w:val="en-US"/>
        </w:rPr>
        <w:t>per numerose riviste indicizzate su SCOPUS e/o WOS, tra cui Learning and Individual Differences, Journal of Health Psychology, Perceptual and Motor Skills, Giornale Italiano di Psicologia, Psychological Reports, Scandinavian Journal of Psychology, Psicologia Clinica dello Sviluppo, Journal of affective Disorders, Life Span and Disability, Frontiers in Psychology e</w:t>
      </w:r>
      <w:r w:rsidR="00DA5115" w:rsidRPr="001E09F0">
        <w:rPr>
          <w:rFonts w:ascii="Times New Roman" w:hAnsi="Times New Roman"/>
          <w:sz w:val="24"/>
          <w:szCs w:val="24"/>
          <w:lang w:val="en-US"/>
        </w:rPr>
        <w:t xml:space="preserve"> altre</w:t>
      </w:r>
      <w:r w:rsidR="00297E88" w:rsidRPr="001E09F0">
        <w:rPr>
          <w:rFonts w:ascii="Times New Roman" w:hAnsi="Times New Roman"/>
          <w:sz w:val="24"/>
          <w:szCs w:val="24"/>
          <w:lang w:val="en-US"/>
        </w:rPr>
        <w:t>.</w:t>
      </w:r>
    </w:p>
    <w:p w14:paraId="59BCF7C6" w14:textId="77777777" w:rsidR="00B766D5" w:rsidRPr="001E09F0" w:rsidRDefault="00F4320E"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6) Guest Associate Editor</w:t>
      </w:r>
      <w:r w:rsidRPr="001E09F0">
        <w:rPr>
          <w:rFonts w:ascii="Times New Roman" w:hAnsi="Times New Roman"/>
          <w:sz w:val="24"/>
          <w:szCs w:val="24"/>
          <w:lang w:val="en-US"/>
        </w:rPr>
        <w:t>, International Journal of Environmental Research and Public Heal</w:t>
      </w:r>
      <w:r w:rsidR="0056796C" w:rsidRPr="001E09F0">
        <w:rPr>
          <w:rFonts w:ascii="Times New Roman" w:hAnsi="Times New Roman"/>
          <w:sz w:val="24"/>
          <w:szCs w:val="24"/>
          <w:lang w:val="en-US"/>
        </w:rPr>
        <w:t>th</w:t>
      </w:r>
      <w:r w:rsidRPr="001E09F0">
        <w:rPr>
          <w:rFonts w:ascii="Times New Roman" w:hAnsi="Times New Roman"/>
          <w:sz w:val="24"/>
          <w:szCs w:val="24"/>
          <w:lang w:val="en-US"/>
        </w:rPr>
        <w:t>.</w:t>
      </w:r>
    </w:p>
    <w:p w14:paraId="417A432B" w14:textId="77777777" w:rsidR="005F20D0" w:rsidRPr="001E09F0" w:rsidRDefault="00F4320E"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7</w:t>
      </w:r>
      <w:r w:rsidR="005B376B" w:rsidRPr="001E09F0">
        <w:rPr>
          <w:rFonts w:ascii="Times New Roman" w:hAnsi="Times New Roman"/>
          <w:b/>
          <w:sz w:val="24"/>
          <w:szCs w:val="24"/>
          <w:lang w:val="en-US"/>
        </w:rPr>
        <w:t xml:space="preserve">) </w:t>
      </w:r>
      <w:r w:rsidR="00297E88" w:rsidRPr="001E09F0">
        <w:rPr>
          <w:rFonts w:ascii="Times New Roman" w:hAnsi="Times New Roman"/>
          <w:b/>
          <w:sz w:val="24"/>
          <w:szCs w:val="24"/>
          <w:lang w:val="en-US"/>
        </w:rPr>
        <w:t>G</w:t>
      </w:r>
      <w:r w:rsidR="00297E88" w:rsidRPr="001E09F0">
        <w:rPr>
          <w:rFonts w:ascii="Times New Roman" w:hAnsi="Times New Roman"/>
          <w:b/>
          <w:color w:val="000000"/>
          <w:sz w:val="24"/>
          <w:szCs w:val="24"/>
          <w:lang w:val="en-US"/>
        </w:rPr>
        <w:t>uest Associate Editor</w:t>
      </w:r>
      <w:r w:rsidR="00297E88" w:rsidRPr="001E09F0">
        <w:rPr>
          <w:rFonts w:ascii="Times New Roman" w:hAnsi="Times New Roman"/>
          <w:color w:val="000000"/>
          <w:sz w:val="24"/>
          <w:szCs w:val="24"/>
          <w:lang w:val="en-US"/>
        </w:rPr>
        <w:t xml:space="preserve"> in Educational Psychology</w:t>
      </w:r>
      <w:r w:rsidRPr="001E09F0">
        <w:rPr>
          <w:rFonts w:ascii="Times New Roman" w:hAnsi="Times New Roman"/>
          <w:color w:val="000000"/>
          <w:sz w:val="24"/>
          <w:szCs w:val="24"/>
          <w:lang w:val="en-US"/>
        </w:rPr>
        <w:t>, Frontiers</w:t>
      </w:r>
    </w:p>
    <w:p w14:paraId="0A6F931A" w14:textId="77777777" w:rsidR="005F20D0" w:rsidRPr="001E09F0" w:rsidRDefault="00F4320E"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8</w:t>
      </w:r>
      <w:r w:rsidR="005B376B" w:rsidRPr="001E09F0">
        <w:rPr>
          <w:rFonts w:ascii="Times New Roman" w:hAnsi="Times New Roman"/>
          <w:b/>
          <w:sz w:val="24"/>
          <w:szCs w:val="24"/>
          <w:lang w:val="en-US"/>
        </w:rPr>
        <w:t>)</w:t>
      </w:r>
      <w:r w:rsidR="005B376B" w:rsidRPr="001E09F0">
        <w:rPr>
          <w:rFonts w:ascii="Times New Roman" w:hAnsi="Times New Roman"/>
          <w:sz w:val="24"/>
          <w:szCs w:val="24"/>
          <w:lang w:val="en-US"/>
        </w:rPr>
        <w:t xml:space="preserve"> </w:t>
      </w:r>
      <w:r w:rsidR="00297E88" w:rsidRPr="001E09F0">
        <w:rPr>
          <w:rFonts w:ascii="Times New Roman" w:hAnsi="Times New Roman"/>
          <w:b/>
          <w:color w:val="000000"/>
          <w:sz w:val="24"/>
          <w:szCs w:val="24"/>
          <w:lang w:val="en-US"/>
        </w:rPr>
        <w:t>Guest Associate Editor</w:t>
      </w:r>
      <w:r w:rsidR="00297E88" w:rsidRPr="001E09F0">
        <w:rPr>
          <w:rFonts w:ascii="Times New Roman" w:hAnsi="Times New Roman"/>
          <w:color w:val="000000"/>
          <w:sz w:val="24"/>
          <w:szCs w:val="24"/>
          <w:lang w:val="en-US"/>
        </w:rPr>
        <w:t xml:space="preserve"> in  </w:t>
      </w:r>
      <w:hyperlink r:id="rId10" w:tgtFrame="_blank" w:history="1">
        <w:r w:rsidR="00297E88" w:rsidRPr="001E09F0">
          <w:rPr>
            <w:rStyle w:val="Collegamentoipertestuale"/>
            <w:rFonts w:ascii="Times New Roman" w:hAnsi="Times New Roman"/>
            <w:color w:val="auto"/>
            <w:sz w:val="24"/>
            <w:szCs w:val="24"/>
            <w:u w:val="none"/>
            <w:lang w:val="en-US"/>
          </w:rPr>
          <w:t>Quality of Life</w:t>
        </w:r>
      </w:hyperlink>
      <w:r w:rsidRPr="001E09F0">
        <w:rPr>
          <w:rStyle w:val="Collegamentoipertestuale"/>
          <w:rFonts w:ascii="Times New Roman" w:hAnsi="Times New Roman"/>
          <w:color w:val="auto"/>
          <w:sz w:val="24"/>
          <w:szCs w:val="24"/>
          <w:u w:val="none"/>
          <w:lang w:val="en-US"/>
        </w:rPr>
        <w:t>,</w:t>
      </w:r>
      <w:r w:rsidRPr="001E09F0">
        <w:rPr>
          <w:rFonts w:ascii="Times New Roman" w:hAnsi="Times New Roman"/>
          <w:color w:val="000000"/>
          <w:sz w:val="24"/>
          <w:szCs w:val="24"/>
          <w:lang w:val="en-US"/>
        </w:rPr>
        <w:t xml:space="preserve"> Frontiers</w:t>
      </w:r>
      <w:r w:rsidR="00D76A55" w:rsidRPr="001E09F0">
        <w:rPr>
          <w:rFonts w:ascii="Times New Roman" w:hAnsi="Times New Roman"/>
          <w:color w:val="000000"/>
          <w:sz w:val="24"/>
          <w:szCs w:val="24"/>
          <w:lang w:val="en-US"/>
        </w:rPr>
        <w:t>.</w:t>
      </w:r>
    </w:p>
    <w:p w14:paraId="756B150C" w14:textId="77777777" w:rsidR="00D76A55" w:rsidRPr="001E09F0" w:rsidRDefault="00F4320E" w:rsidP="005F20D0">
      <w:pPr>
        <w:pStyle w:val="Paragrafoelenco"/>
        <w:tabs>
          <w:tab w:val="left" w:pos="0"/>
        </w:tabs>
        <w:rPr>
          <w:rFonts w:ascii="Times New Roman" w:hAnsi="Times New Roman"/>
          <w:sz w:val="24"/>
          <w:szCs w:val="24"/>
          <w:lang w:val="en-US"/>
        </w:rPr>
      </w:pPr>
      <w:r w:rsidRPr="001E09F0">
        <w:rPr>
          <w:rFonts w:ascii="Times New Roman" w:hAnsi="Times New Roman"/>
          <w:b/>
          <w:sz w:val="24"/>
          <w:szCs w:val="24"/>
          <w:lang w:val="en-US"/>
        </w:rPr>
        <w:t>9</w:t>
      </w:r>
      <w:r w:rsidR="005B376B" w:rsidRPr="001E09F0">
        <w:rPr>
          <w:rFonts w:ascii="Times New Roman" w:hAnsi="Times New Roman"/>
          <w:b/>
          <w:sz w:val="24"/>
          <w:szCs w:val="24"/>
          <w:lang w:val="en-US"/>
        </w:rPr>
        <w:t>)</w:t>
      </w:r>
      <w:r w:rsidR="00297E88" w:rsidRPr="001E09F0">
        <w:rPr>
          <w:rFonts w:ascii="Times New Roman" w:hAnsi="Times New Roman"/>
          <w:b/>
          <w:sz w:val="24"/>
          <w:szCs w:val="24"/>
          <w:lang w:val="en-US"/>
        </w:rPr>
        <w:t>Consulting editor</w:t>
      </w:r>
      <w:r w:rsidR="00297E88" w:rsidRPr="001E09F0">
        <w:rPr>
          <w:rFonts w:ascii="Times New Roman" w:hAnsi="Times New Roman"/>
          <w:sz w:val="24"/>
          <w:szCs w:val="24"/>
          <w:lang w:val="en-US"/>
        </w:rPr>
        <w:t xml:space="preserve"> per il volume Handbo</w:t>
      </w:r>
      <w:r w:rsidR="005F20D0" w:rsidRPr="001E09F0">
        <w:rPr>
          <w:rFonts w:ascii="Times New Roman" w:hAnsi="Times New Roman"/>
          <w:sz w:val="24"/>
          <w:szCs w:val="24"/>
          <w:lang w:val="en-US"/>
        </w:rPr>
        <w:t xml:space="preserve">ok of Research Methods in Early </w:t>
      </w:r>
      <w:r w:rsidR="00297E88" w:rsidRPr="001E09F0">
        <w:rPr>
          <w:rFonts w:ascii="Times New Roman" w:hAnsi="Times New Roman"/>
          <w:sz w:val="24"/>
          <w:szCs w:val="24"/>
          <w:lang w:val="en-US"/>
        </w:rPr>
        <w:t>Childhood Education: A cura di O.Saracho. Editore: Information Age Publishing, 2015, della serie "Contemporary Perspectives in Early Childhood Education”</w:t>
      </w:r>
      <w:r w:rsidR="00297E88" w:rsidRPr="001E09F0">
        <w:rPr>
          <w:rFonts w:ascii="Times New Roman" w:hAnsi="Times New Roman"/>
          <w:sz w:val="24"/>
          <w:szCs w:val="24"/>
          <w:shd w:val="clear" w:color="auto" w:fill="FFFFFF"/>
          <w:lang w:val="en-US"/>
        </w:rPr>
        <w:t xml:space="preserve"> ISBN: 978-1623966133</w:t>
      </w:r>
      <w:r w:rsidR="00297E88" w:rsidRPr="001E09F0">
        <w:rPr>
          <w:rFonts w:ascii="Times New Roman" w:hAnsi="Times New Roman"/>
          <w:sz w:val="24"/>
          <w:szCs w:val="24"/>
          <w:lang w:val="en-US"/>
        </w:rPr>
        <w:t>.</w:t>
      </w:r>
    </w:p>
    <w:p w14:paraId="28136DF0" w14:textId="77777777" w:rsidR="00D76A55" w:rsidRPr="001E09F0" w:rsidRDefault="00D76A55" w:rsidP="00D76A55">
      <w:pPr>
        <w:pStyle w:val="Paragrafoelenco"/>
        <w:tabs>
          <w:tab w:val="left" w:pos="0"/>
        </w:tabs>
        <w:ind w:left="0"/>
        <w:rPr>
          <w:rFonts w:ascii="Times New Roman" w:hAnsi="Times New Roman"/>
          <w:sz w:val="24"/>
          <w:szCs w:val="24"/>
          <w:lang w:val="en-US"/>
        </w:rPr>
      </w:pPr>
    </w:p>
    <w:p w14:paraId="0C6D5E57" w14:textId="77777777" w:rsidR="00D76A55" w:rsidRPr="001E09F0" w:rsidRDefault="00297E88"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SOCIETÀ SCIENTIFICHE NAZIONALI ED INTERNAZIONALI</w:t>
      </w:r>
    </w:p>
    <w:p w14:paraId="5AC8F463" w14:textId="77777777" w:rsidR="00D76A55" w:rsidRPr="001E09F0" w:rsidRDefault="00D76A55" w:rsidP="00D76A55">
      <w:pPr>
        <w:pStyle w:val="Paragrafoelenco"/>
        <w:tabs>
          <w:tab w:val="left" w:pos="0"/>
        </w:tabs>
        <w:ind w:left="0"/>
        <w:rPr>
          <w:rFonts w:ascii="Times New Roman" w:hAnsi="Times New Roman"/>
          <w:sz w:val="24"/>
          <w:szCs w:val="24"/>
        </w:rPr>
      </w:pPr>
    </w:p>
    <w:p w14:paraId="6A54706D" w14:textId="77777777" w:rsidR="00D76A55" w:rsidRPr="001E09F0" w:rsidRDefault="00297E88" w:rsidP="00346F0C">
      <w:pPr>
        <w:pStyle w:val="Paragrafoelenco"/>
        <w:tabs>
          <w:tab w:val="left" w:pos="0"/>
        </w:tabs>
        <w:rPr>
          <w:rFonts w:ascii="Times New Roman" w:hAnsi="Times New Roman"/>
          <w:sz w:val="24"/>
          <w:szCs w:val="24"/>
        </w:rPr>
      </w:pPr>
      <w:r w:rsidRPr="001E09F0">
        <w:rPr>
          <w:rFonts w:ascii="Times New Roman" w:hAnsi="Times New Roman"/>
          <w:b/>
          <w:sz w:val="24"/>
          <w:szCs w:val="24"/>
        </w:rPr>
        <w:t>Componente di società scientifiche nazionali</w:t>
      </w:r>
    </w:p>
    <w:p w14:paraId="4469E61B" w14:textId="77777777" w:rsidR="002447A5" w:rsidRPr="001E09F0" w:rsidRDefault="00955492" w:rsidP="002447A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Com</w:t>
      </w:r>
      <w:r w:rsidR="006424F1" w:rsidRPr="001E09F0">
        <w:rPr>
          <w:rFonts w:ascii="Times New Roman" w:hAnsi="Times New Roman"/>
          <w:sz w:val="24"/>
          <w:szCs w:val="24"/>
        </w:rPr>
        <w:t>p</w:t>
      </w:r>
      <w:r w:rsidRPr="001E09F0">
        <w:rPr>
          <w:rFonts w:ascii="Times New Roman" w:hAnsi="Times New Roman"/>
          <w:sz w:val="24"/>
          <w:szCs w:val="24"/>
        </w:rPr>
        <w:t>onente come socio ordinario delle seguenti società scientifiche nazionali e internazionali</w:t>
      </w:r>
      <w:r w:rsidR="007C6B95" w:rsidRPr="001E09F0">
        <w:rPr>
          <w:rFonts w:ascii="Times New Roman" w:hAnsi="Times New Roman"/>
          <w:sz w:val="24"/>
          <w:szCs w:val="24"/>
        </w:rPr>
        <w:t>:</w:t>
      </w:r>
      <w:r w:rsidRPr="001E09F0">
        <w:rPr>
          <w:rFonts w:ascii="Times New Roman" w:hAnsi="Times New Roman"/>
          <w:sz w:val="24"/>
          <w:szCs w:val="24"/>
        </w:rPr>
        <w:t xml:space="preserve"> </w:t>
      </w:r>
    </w:p>
    <w:p w14:paraId="2DAD71DA" w14:textId="5FFD3AA7" w:rsidR="002447A5" w:rsidRPr="001E09F0" w:rsidRDefault="00955492" w:rsidP="002447A5">
      <w:pPr>
        <w:pStyle w:val="Paragrafoelenco"/>
        <w:tabs>
          <w:tab w:val="left" w:pos="0"/>
        </w:tabs>
        <w:ind w:left="786"/>
        <w:rPr>
          <w:rFonts w:ascii="Times New Roman" w:hAnsi="Times New Roman"/>
          <w:sz w:val="24"/>
          <w:szCs w:val="24"/>
        </w:rPr>
      </w:pPr>
      <w:r w:rsidRPr="001E09F0">
        <w:rPr>
          <w:rFonts w:ascii="Times New Roman" w:hAnsi="Times New Roman"/>
          <w:sz w:val="24"/>
          <w:szCs w:val="24"/>
        </w:rPr>
        <w:t>1)</w:t>
      </w:r>
      <w:r w:rsidR="001E09F0" w:rsidRPr="001E09F0">
        <w:rPr>
          <w:rFonts w:ascii="Times New Roman" w:hAnsi="Times New Roman"/>
          <w:sz w:val="24"/>
          <w:szCs w:val="24"/>
        </w:rPr>
        <w:t xml:space="preserve"> </w:t>
      </w:r>
      <w:r w:rsidR="00297E88" w:rsidRPr="001E09F0">
        <w:rPr>
          <w:rFonts w:ascii="Times New Roman" w:hAnsi="Times New Roman"/>
          <w:sz w:val="24"/>
          <w:szCs w:val="24"/>
        </w:rPr>
        <w:t>Socio Ordinario della Società Italiana Psichiatria Residenziale, sezione della Società Italiana di Psichiatria affiliata alla Wor</w:t>
      </w:r>
      <w:r w:rsidR="006424F1" w:rsidRPr="001E09F0">
        <w:rPr>
          <w:rFonts w:ascii="Times New Roman" w:hAnsi="Times New Roman"/>
          <w:sz w:val="24"/>
          <w:szCs w:val="24"/>
        </w:rPr>
        <w:t>l</w:t>
      </w:r>
      <w:r w:rsidR="00297E88" w:rsidRPr="001E09F0">
        <w:rPr>
          <w:rFonts w:ascii="Times New Roman" w:hAnsi="Times New Roman"/>
          <w:sz w:val="24"/>
          <w:szCs w:val="24"/>
        </w:rPr>
        <w:t>d Psychiatric Association dal 1999 al 2002</w:t>
      </w:r>
      <w:r w:rsidR="00DC1A9A" w:rsidRPr="001E09F0">
        <w:rPr>
          <w:rFonts w:ascii="Times New Roman" w:hAnsi="Times New Roman"/>
          <w:sz w:val="24"/>
          <w:szCs w:val="24"/>
        </w:rPr>
        <w:t>.</w:t>
      </w:r>
    </w:p>
    <w:p w14:paraId="71F57C14" w14:textId="5CB07C22" w:rsidR="002447A5" w:rsidRPr="001E09F0" w:rsidRDefault="00955492" w:rsidP="002447A5">
      <w:pPr>
        <w:pStyle w:val="Paragrafoelenco"/>
        <w:tabs>
          <w:tab w:val="left" w:pos="0"/>
        </w:tabs>
        <w:ind w:left="786"/>
        <w:rPr>
          <w:rFonts w:ascii="Times New Roman" w:hAnsi="Times New Roman"/>
          <w:sz w:val="24"/>
          <w:szCs w:val="24"/>
        </w:rPr>
      </w:pPr>
      <w:r w:rsidRPr="001E09F0">
        <w:rPr>
          <w:rFonts w:ascii="Times New Roman" w:hAnsi="Times New Roman"/>
          <w:sz w:val="24"/>
          <w:szCs w:val="24"/>
        </w:rPr>
        <w:t>2)</w:t>
      </w:r>
      <w:r w:rsidR="001E09F0" w:rsidRPr="001E09F0">
        <w:rPr>
          <w:rFonts w:ascii="Times New Roman" w:hAnsi="Times New Roman"/>
          <w:sz w:val="24"/>
          <w:szCs w:val="24"/>
        </w:rPr>
        <w:t xml:space="preserve"> </w:t>
      </w:r>
      <w:r w:rsidR="00297E88" w:rsidRPr="001E09F0">
        <w:rPr>
          <w:rFonts w:ascii="Times New Roman" w:hAnsi="Times New Roman"/>
          <w:sz w:val="24"/>
          <w:szCs w:val="24"/>
        </w:rPr>
        <w:t>Socio Ordinario Società italiana per lo studio del Ritardo Mentale, SIRM, dal 1998 al 2001.</w:t>
      </w:r>
    </w:p>
    <w:p w14:paraId="71A5FAD5" w14:textId="1D09EA7C" w:rsidR="002447A5" w:rsidRPr="001E09F0" w:rsidRDefault="00955492" w:rsidP="002447A5">
      <w:pPr>
        <w:pStyle w:val="Paragrafoelenco"/>
        <w:tabs>
          <w:tab w:val="left" w:pos="0"/>
        </w:tabs>
        <w:ind w:left="786"/>
        <w:rPr>
          <w:rFonts w:ascii="Times New Roman" w:hAnsi="Times New Roman"/>
          <w:sz w:val="24"/>
          <w:szCs w:val="24"/>
        </w:rPr>
      </w:pPr>
      <w:r w:rsidRPr="001E09F0">
        <w:rPr>
          <w:rFonts w:ascii="Times New Roman" w:hAnsi="Times New Roman"/>
          <w:sz w:val="24"/>
          <w:szCs w:val="24"/>
        </w:rPr>
        <w:t>3)</w:t>
      </w:r>
      <w:r w:rsidR="001E09F0" w:rsidRPr="001E09F0">
        <w:rPr>
          <w:rFonts w:ascii="Times New Roman" w:hAnsi="Times New Roman"/>
          <w:sz w:val="24"/>
          <w:szCs w:val="24"/>
        </w:rPr>
        <w:t xml:space="preserve"> </w:t>
      </w:r>
      <w:r w:rsidR="00297E88" w:rsidRPr="001E09F0">
        <w:rPr>
          <w:rFonts w:ascii="Times New Roman" w:hAnsi="Times New Roman"/>
          <w:sz w:val="24"/>
          <w:szCs w:val="24"/>
        </w:rPr>
        <w:t>Socio Ordinario AIP - Associazione Italiana di Psicologia, sezione di Psicologia Sperimentale dal 2011</w:t>
      </w:r>
      <w:r w:rsidR="00DC1A9A" w:rsidRPr="001E09F0">
        <w:rPr>
          <w:rFonts w:ascii="Times New Roman" w:hAnsi="Times New Roman"/>
          <w:sz w:val="24"/>
          <w:szCs w:val="24"/>
        </w:rPr>
        <w:t>.</w:t>
      </w:r>
    </w:p>
    <w:p w14:paraId="0794A90E" w14:textId="1CBA3D35" w:rsidR="002447A5" w:rsidRPr="001E09F0" w:rsidRDefault="00955492" w:rsidP="002447A5">
      <w:pPr>
        <w:pStyle w:val="Paragrafoelenco"/>
        <w:tabs>
          <w:tab w:val="left" w:pos="0"/>
        </w:tabs>
        <w:ind w:left="786"/>
        <w:rPr>
          <w:rFonts w:ascii="Times New Roman" w:hAnsi="Times New Roman"/>
          <w:sz w:val="24"/>
          <w:szCs w:val="24"/>
        </w:rPr>
      </w:pPr>
      <w:r w:rsidRPr="001E09F0">
        <w:rPr>
          <w:rFonts w:ascii="Times New Roman" w:hAnsi="Times New Roman"/>
          <w:sz w:val="24"/>
          <w:szCs w:val="24"/>
        </w:rPr>
        <w:t>4)</w:t>
      </w:r>
      <w:r w:rsidR="001E09F0" w:rsidRPr="001E09F0">
        <w:rPr>
          <w:rFonts w:ascii="Times New Roman" w:hAnsi="Times New Roman"/>
          <w:sz w:val="24"/>
          <w:szCs w:val="24"/>
        </w:rPr>
        <w:t xml:space="preserve"> </w:t>
      </w:r>
      <w:r w:rsidR="00297E88" w:rsidRPr="001E09F0">
        <w:rPr>
          <w:rFonts w:ascii="Times New Roman" w:hAnsi="Times New Roman"/>
          <w:sz w:val="24"/>
          <w:szCs w:val="24"/>
        </w:rPr>
        <w:t>Socio Ordinario - sezione di Psicologia dello Sviluppo dal 2017</w:t>
      </w:r>
      <w:r w:rsidR="00DC1A9A" w:rsidRPr="001E09F0">
        <w:rPr>
          <w:rFonts w:ascii="Times New Roman" w:hAnsi="Times New Roman"/>
          <w:sz w:val="24"/>
          <w:szCs w:val="24"/>
        </w:rPr>
        <w:t>.</w:t>
      </w:r>
    </w:p>
    <w:p w14:paraId="6D26324F" w14:textId="77777777" w:rsidR="00D76A55" w:rsidRPr="001E09F0" w:rsidRDefault="00DC1A9A" w:rsidP="005F20D0">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 xml:space="preserve">Rappresentante designato AIP per 1) il programma di revisione dei requisiti di autorizzazione e accreditamento delle strutture che erogano prestazioni di assistenza domiciliare dell’Organismo Tecnicamente Accreditante (OTA) della Regione </w:t>
      </w:r>
      <w:commentRangeStart w:id="1"/>
      <w:r w:rsidRPr="001E09F0">
        <w:rPr>
          <w:rFonts w:ascii="Times New Roman" w:hAnsi="Times New Roman"/>
          <w:sz w:val="24"/>
          <w:szCs w:val="24"/>
        </w:rPr>
        <w:t>Siciliana</w:t>
      </w:r>
      <w:commentRangeEnd w:id="1"/>
      <w:r w:rsidRPr="001E09F0">
        <w:rPr>
          <w:rStyle w:val="Rimandocommento"/>
          <w:rFonts w:ascii="Times New Roman" w:hAnsi="Times New Roman"/>
          <w:sz w:val="24"/>
          <w:szCs w:val="24"/>
        </w:rPr>
        <w:commentReference w:id="1"/>
      </w:r>
      <w:r w:rsidRPr="001E09F0">
        <w:rPr>
          <w:rFonts w:ascii="Times New Roman" w:hAnsi="Times New Roman"/>
          <w:sz w:val="24"/>
          <w:szCs w:val="24"/>
        </w:rPr>
        <w:t>; 2) programma di revisione dei requisiti di autorizzazione e accreditamento dei punti na</w:t>
      </w:r>
      <w:r w:rsidR="00BB5A8F" w:rsidRPr="001E09F0">
        <w:rPr>
          <w:rFonts w:ascii="Times New Roman" w:hAnsi="Times New Roman"/>
          <w:sz w:val="24"/>
          <w:szCs w:val="24"/>
        </w:rPr>
        <w:t>s</w:t>
      </w:r>
      <w:r w:rsidRPr="001E09F0">
        <w:rPr>
          <w:rFonts w:ascii="Times New Roman" w:hAnsi="Times New Roman"/>
          <w:sz w:val="24"/>
          <w:szCs w:val="24"/>
        </w:rPr>
        <w:t>cita dell’Organismo Tecnicamente Accreditante (OTA) della Regione Siciliana.</w:t>
      </w:r>
    </w:p>
    <w:p w14:paraId="6D64F1B0" w14:textId="77777777" w:rsidR="00D76A55" w:rsidRPr="001E09F0" w:rsidRDefault="00D76A55" w:rsidP="00D76A55">
      <w:pPr>
        <w:pStyle w:val="Paragrafoelenco"/>
        <w:tabs>
          <w:tab w:val="left" w:pos="0"/>
        </w:tabs>
        <w:ind w:left="0"/>
        <w:rPr>
          <w:rFonts w:ascii="Times New Roman" w:hAnsi="Times New Roman"/>
          <w:b/>
          <w:sz w:val="24"/>
          <w:szCs w:val="24"/>
        </w:rPr>
      </w:pPr>
    </w:p>
    <w:p w14:paraId="5498E9D8" w14:textId="77777777" w:rsidR="00D76A55"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C</w:t>
      </w:r>
      <w:r w:rsidR="00297E88" w:rsidRPr="001E09F0">
        <w:rPr>
          <w:rFonts w:ascii="Times New Roman" w:hAnsi="Times New Roman"/>
          <w:b/>
          <w:sz w:val="24"/>
          <w:szCs w:val="24"/>
        </w:rPr>
        <w:t>omponente consiglio direttivo di società scientifiche nazionali</w:t>
      </w:r>
    </w:p>
    <w:p w14:paraId="094FD585" w14:textId="77777777" w:rsidR="00D76A55"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Componente consiglio direttivo SIRM, Società Italiana per lo studio del Ritardo Mentale dal 07-01-1999 al 15-06-2001</w:t>
      </w:r>
      <w:r w:rsidR="00D31C8C" w:rsidRPr="001E09F0">
        <w:rPr>
          <w:rFonts w:ascii="Times New Roman" w:hAnsi="Times New Roman"/>
          <w:sz w:val="24"/>
          <w:szCs w:val="24"/>
        </w:rPr>
        <w:t>.</w:t>
      </w:r>
    </w:p>
    <w:p w14:paraId="56BEFED2" w14:textId="77777777" w:rsidR="00D76A55" w:rsidRPr="001E09F0" w:rsidRDefault="00D76A55" w:rsidP="00D76A55">
      <w:pPr>
        <w:pStyle w:val="Paragrafoelenco"/>
        <w:tabs>
          <w:tab w:val="left" w:pos="0"/>
        </w:tabs>
        <w:ind w:left="0"/>
        <w:rPr>
          <w:rFonts w:ascii="Times New Roman" w:hAnsi="Times New Roman"/>
          <w:b/>
          <w:sz w:val="24"/>
          <w:szCs w:val="24"/>
        </w:rPr>
      </w:pPr>
    </w:p>
    <w:p w14:paraId="78429E45" w14:textId="77777777" w:rsidR="00D76A55" w:rsidRPr="001E09F0" w:rsidRDefault="00297E88"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ORGANIZZAZIONE E PARTECIPAZIONE COME RELATORE AD ATTIVITA’ CONGRESSUALI E SEMINARIALI</w:t>
      </w:r>
    </w:p>
    <w:p w14:paraId="2EBEB10F" w14:textId="77777777" w:rsidR="00D76A55" w:rsidRPr="001E09F0" w:rsidRDefault="00D76A55" w:rsidP="00D76A55">
      <w:pPr>
        <w:pStyle w:val="Paragrafoelenco"/>
        <w:tabs>
          <w:tab w:val="left" w:pos="0"/>
        </w:tabs>
        <w:ind w:left="0"/>
        <w:rPr>
          <w:rFonts w:ascii="Times New Roman" w:hAnsi="Times New Roman"/>
          <w:b/>
          <w:sz w:val="24"/>
          <w:szCs w:val="24"/>
        </w:rPr>
      </w:pPr>
    </w:p>
    <w:p w14:paraId="649B46D1" w14:textId="77777777" w:rsidR="00D76A55" w:rsidRPr="001E09F0" w:rsidRDefault="00297E88"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Componente comitato organizzatore o partecipante segreteria scientifica di congressi internazionali</w:t>
      </w:r>
    </w:p>
    <w:p w14:paraId="33F8ACDF" w14:textId="77777777" w:rsidR="00D76A55"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Promotore e componente del comitato organizzatore della conferenza internazionale “Becoming a mother during 2019 pandemic an interdisciplinary and international discussion on the psychological consequences induced by pandemic”, patrocinata dalla SIRU (Società Italiana di Riproduzione Umana), 24-2-2021</w:t>
      </w:r>
      <w:r w:rsidR="004B0D89" w:rsidRPr="001E09F0">
        <w:rPr>
          <w:rFonts w:ascii="Times New Roman" w:hAnsi="Times New Roman"/>
          <w:sz w:val="24"/>
          <w:szCs w:val="24"/>
        </w:rPr>
        <w:t>.</w:t>
      </w:r>
    </w:p>
    <w:p w14:paraId="660CC4E5" w14:textId="7695C38C" w:rsidR="00D76A55" w:rsidRPr="001E09F0" w:rsidRDefault="00297E88" w:rsidP="00257775">
      <w:pPr>
        <w:pStyle w:val="Paragrafoelenco"/>
        <w:numPr>
          <w:ilvl w:val="0"/>
          <w:numId w:val="1"/>
        </w:numPr>
        <w:tabs>
          <w:tab w:val="left" w:pos="0"/>
        </w:tabs>
        <w:rPr>
          <w:rFonts w:ascii="Times New Roman" w:hAnsi="Times New Roman"/>
          <w:sz w:val="24"/>
          <w:szCs w:val="24"/>
          <w:lang w:val="en-US"/>
        </w:rPr>
      </w:pPr>
      <w:r w:rsidRPr="001E09F0">
        <w:rPr>
          <w:rFonts w:ascii="Times New Roman" w:hAnsi="Times New Roman"/>
          <w:sz w:val="24"/>
          <w:szCs w:val="24"/>
          <w:lang w:val="en-US"/>
        </w:rPr>
        <w:t xml:space="preserve">Local committee della "Fourth European Conference " Psychological Theory and Research on Mental Retardation and Cognitive Developmental Disabilities"(MRCD), Catania, Troina, EN, </w:t>
      </w:r>
      <w:r w:rsidR="0087492B">
        <w:rPr>
          <w:rFonts w:ascii="Times New Roman" w:hAnsi="Times New Roman"/>
          <w:sz w:val="24"/>
          <w:szCs w:val="24"/>
          <w:lang w:val="en-US"/>
        </w:rPr>
        <w:t>22-25/05/</w:t>
      </w:r>
      <w:r w:rsidRPr="001E09F0">
        <w:rPr>
          <w:rFonts w:ascii="Times New Roman" w:hAnsi="Times New Roman"/>
          <w:sz w:val="24"/>
          <w:szCs w:val="24"/>
          <w:lang w:val="en-US"/>
        </w:rPr>
        <w:t>2002.</w:t>
      </w:r>
    </w:p>
    <w:p w14:paraId="12EA75E3" w14:textId="77777777" w:rsidR="00D76A55" w:rsidRPr="001E09F0" w:rsidRDefault="00297E88"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Componente segreteria scientifica del II Congresso a Partecipazione Internazionale della Società Italiana per lo Studio dei Comportamenti di Abuso e delle Dipendenze (SICAD), Sezione della Società Italiana di Psichiatria, affiliata alla Wor</w:t>
      </w:r>
      <w:r w:rsidR="003E757B" w:rsidRPr="001E09F0">
        <w:rPr>
          <w:rFonts w:ascii="Times New Roman" w:hAnsi="Times New Roman"/>
          <w:sz w:val="24"/>
          <w:szCs w:val="24"/>
        </w:rPr>
        <w:t>l</w:t>
      </w:r>
      <w:r w:rsidRPr="001E09F0">
        <w:rPr>
          <w:rFonts w:ascii="Times New Roman" w:hAnsi="Times New Roman"/>
          <w:sz w:val="24"/>
          <w:szCs w:val="24"/>
        </w:rPr>
        <w:t>d Psychiatric Association, dal 11-06-1996 al 22-06-1996, Catania</w:t>
      </w:r>
    </w:p>
    <w:p w14:paraId="47B94022" w14:textId="77777777" w:rsidR="00D76A55" w:rsidRPr="001E09F0" w:rsidRDefault="00D76A55" w:rsidP="00D76A55">
      <w:pPr>
        <w:pStyle w:val="Paragrafoelenco"/>
        <w:tabs>
          <w:tab w:val="left" w:pos="0"/>
        </w:tabs>
        <w:ind w:left="0"/>
        <w:rPr>
          <w:rFonts w:ascii="Times New Roman" w:hAnsi="Times New Roman"/>
          <w:b/>
          <w:sz w:val="24"/>
          <w:szCs w:val="24"/>
        </w:rPr>
      </w:pPr>
    </w:p>
    <w:p w14:paraId="28DE3ACF" w14:textId="77777777" w:rsidR="00D76A55" w:rsidRPr="001E09F0" w:rsidRDefault="00297E88"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Partecipazione alla segreteria scientifica o al comitato organizzatore dei seguenti congressi nazionali</w:t>
      </w:r>
    </w:p>
    <w:p w14:paraId="7082E499" w14:textId="77777777" w:rsidR="00155D94" w:rsidRPr="001E09F0" w:rsidRDefault="00BC01EB"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Componente del comitato organizzatore o della segreteria organizzativa e/o scientifica dei seguenti congressi</w:t>
      </w:r>
    </w:p>
    <w:p w14:paraId="6888B3C5" w14:textId="5A1604A9"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1)</w:t>
      </w:r>
      <w:r w:rsidR="001E09F0">
        <w:rPr>
          <w:rFonts w:ascii="Times New Roman" w:hAnsi="Times New Roman"/>
          <w:sz w:val="24"/>
          <w:szCs w:val="24"/>
        </w:rPr>
        <w:t xml:space="preserve"> </w:t>
      </w:r>
      <w:r w:rsidR="00297E88" w:rsidRPr="001E09F0">
        <w:rPr>
          <w:rFonts w:ascii="Times New Roman" w:hAnsi="Times New Roman"/>
          <w:sz w:val="24"/>
          <w:szCs w:val="24"/>
        </w:rPr>
        <w:t>Componente segreteria organizzativa XI Congresso Nazionale SIPSa (Società Italiana Psicologia della Salute)" Psicologia della Salute, Salute della Psicologia", Catania, 2015.</w:t>
      </w:r>
    </w:p>
    <w:p w14:paraId="5F6585E0" w14:textId="697E4184"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2)</w:t>
      </w:r>
      <w:r w:rsidR="001E09F0">
        <w:rPr>
          <w:rFonts w:ascii="Times New Roman" w:hAnsi="Times New Roman"/>
          <w:sz w:val="24"/>
          <w:szCs w:val="24"/>
        </w:rPr>
        <w:t xml:space="preserve"> </w:t>
      </w:r>
      <w:r w:rsidR="00297E88" w:rsidRPr="001E09F0">
        <w:rPr>
          <w:rFonts w:ascii="Times New Roman" w:hAnsi="Times New Roman"/>
          <w:sz w:val="24"/>
          <w:szCs w:val="24"/>
        </w:rPr>
        <w:t>Componente segreteria organizzativa XVII Congresso Nazionale AIP (Associazione Italiana di Psicologia) dal 14-09-2011 al 16-09-2011, Catania.</w:t>
      </w:r>
    </w:p>
    <w:p w14:paraId="54CDBF23" w14:textId="5D9EAD2B"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3)</w:t>
      </w:r>
      <w:r w:rsidR="001E09F0">
        <w:rPr>
          <w:rFonts w:ascii="Times New Roman" w:hAnsi="Times New Roman"/>
          <w:sz w:val="24"/>
          <w:szCs w:val="24"/>
        </w:rPr>
        <w:t xml:space="preserve"> </w:t>
      </w:r>
      <w:r w:rsidR="00155D94" w:rsidRPr="001E09F0">
        <w:rPr>
          <w:rFonts w:ascii="Times New Roman" w:hAnsi="Times New Roman"/>
          <w:sz w:val="24"/>
          <w:szCs w:val="24"/>
        </w:rPr>
        <w:t>C</w:t>
      </w:r>
      <w:r w:rsidR="00297E88" w:rsidRPr="001E09F0">
        <w:rPr>
          <w:rFonts w:ascii="Times New Roman" w:hAnsi="Times New Roman"/>
          <w:sz w:val="24"/>
          <w:szCs w:val="24"/>
        </w:rPr>
        <w:t>omponente segreteria scientifica II Congresso Nazionale SIPRE (Società Italiana di Psichiatria Residenziale), sezione speciale della Società Italiana di Psichiatria, affiliata alla Wor</w:t>
      </w:r>
      <w:r w:rsidR="00BC01EB" w:rsidRPr="001E09F0">
        <w:rPr>
          <w:rFonts w:ascii="Times New Roman" w:hAnsi="Times New Roman"/>
          <w:sz w:val="24"/>
          <w:szCs w:val="24"/>
        </w:rPr>
        <w:t>l</w:t>
      </w:r>
      <w:r w:rsidR="00297E88" w:rsidRPr="001E09F0">
        <w:rPr>
          <w:rFonts w:ascii="Times New Roman" w:hAnsi="Times New Roman"/>
          <w:sz w:val="24"/>
          <w:szCs w:val="24"/>
        </w:rPr>
        <w:t>d Psychiatric Association, “L’abitare”, dal 8-11-2001 al 9-11- 2001, Catania.</w:t>
      </w:r>
    </w:p>
    <w:p w14:paraId="742A769B" w14:textId="05C1FC0C"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4)</w:t>
      </w:r>
      <w:r w:rsidR="001E09F0">
        <w:rPr>
          <w:rFonts w:ascii="Times New Roman" w:hAnsi="Times New Roman"/>
          <w:sz w:val="24"/>
          <w:szCs w:val="24"/>
        </w:rPr>
        <w:t xml:space="preserve"> </w:t>
      </w:r>
      <w:r w:rsidR="00297E88" w:rsidRPr="001E09F0">
        <w:rPr>
          <w:rFonts w:ascii="Times New Roman" w:hAnsi="Times New Roman"/>
          <w:sz w:val="24"/>
          <w:szCs w:val="24"/>
        </w:rPr>
        <w:t>Componente comitato promotore e organizzatore e relatore al II corso di formazione "L'adulto con ritardo mentale, con il contributo “l’evoluzione cognitiva dal bambino all’età adulta: le radici del ritardo mentale", Congresso Nazionale della Società Italiana di Ritardo Mentale (SIRM), dal 28-09-2000 al 28-09-2000, Sirmione (BS).</w:t>
      </w:r>
    </w:p>
    <w:p w14:paraId="1C1510CC" w14:textId="06FF4791"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5)</w:t>
      </w:r>
      <w:r w:rsidR="001E09F0">
        <w:rPr>
          <w:rFonts w:ascii="Times New Roman" w:hAnsi="Times New Roman"/>
          <w:sz w:val="24"/>
          <w:szCs w:val="24"/>
        </w:rPr>
        <w:t xml:space="preserve"> </w:t>
      </w:r>
      <w:r w:rsidR="00297E88" w:rsidRPr="001E09F0">
        <w:rPr>
          <w:rFonts w:ascii="Times New Roman" w:hAnsi="Times New Roman"/>
          <w:sz w:val="24"/>
          <w:szCs w:val="24"/>
        </w:rPr>
        <w:t>Componente segreteria scientifica e promotore e relatore del corso di formazione “Le radici del ritardo mentale: la riabilitazione precoce in età evolutiva”, Congresso Nazionale SIPRE, “Stigma e residenzialità”, 1999 (Società Italiana di Psichiatria residenziale, sezione speciale della Società Italiana di Psichiatria, affiliata alla Wor</w:t>
      </w:r>
      <w:r w:rsidR="003E757B" w:rsidRPr="001E09F0">
        <w:rPr>
          <w:rFonts w:ascii="Times New Roman" w:hAnsi="Times New Roman"/>
          <w:sz w:val="24"/>
          <w:szCs w:val="24"/>
        </w:rPr>
        <w:t>l</w:t>
      </w:r>
      <w:r w:rsidR="00297E88" w:rsidRPr="001E09F0">
        <w:rPr>
          <w:rFonts w:ascii="Times New Roman" w:hAnsi="Times New Roman"/>
          <w:sz w:val="24"/>
          <w:szCs w:val="24"/>
        </w:rPr>
        <w:t>d Psychiatric Association, Catania, dal 13-11-1999 al 16-11-1999</w:t>
      </w:r>
    </w:p>
    <w:p w14:paraId="6F321894" w14:textId="518A478F"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6)</w:t>
      </w:r>
      <w:r w:rsidR="001E09F0">
        <w:rPr>
          <w:rFonts w:ascii="Times New Roman" w:hAnsi="Times New Roman"/>
          <w:sz w:val="24"/>
          <w:szCs w:val="24"/>
        </w:rPr>
        <w:t xml:space="preserve"> </w:t>
      </w:r>
      <w:r w:rsidR="00297E88" w:rsidRPr="001E09F0">
        <w:rPr>
          <w:rFonts w:ascii="Times New Roman" w:hAnsi="Times New Roman"/>
          <w:sz w:val="24"/>
          <w:szCs w:val="24"/>
        </w:rPr>
        <w:t>Componente segreteria scientifica I° meeting regionale di Terapia Occupazionale, “Una realtà riabilitativa”, 28-5-1998, Catania 01-01-1994.</w:t>
      </w:r>
    </w:p>
    <w:p w14:paraId="6FE5E7FD" w14:textId="06167BAD" w:rsidR="00875C28" w:rsidRPr="001E09F0" w:rsidRDefault="00875C28" w:rsidP="00875C28">
      <w:pPr>
        <w:pStyle w:val="Paragrafoelenco"/>
        <w:tabs>
          <w:tab w:val="left" w:pos="0"/>
        </w:tabs>
        <w:rPr>
          <w:rFonts w:ascii="Times New Roman" w:hAnsi="Times New Roman"/>
          <w:sz w:val="24"/>
          <w:szCs w:val="24"/>
        </w:rPr>
      </w:pPr>
      <w:r w:rsidRPr="001E09F0">
        <w:rPr>
          <w:rFonts w:ascii="Times New Roman" w:hAnsi="Times New Roman"/>
          <w:sz w:val="24"/>
          <w:szCs w:val="24"/>
        </w:rPr>
        <w:t>7)</w:t>
      </w:r>
      <w:r w:rsidR="001E09F0">
        <w:rPr>
          <w:rFonts w:ascii="Times New Roman" w:hAnsi="Times New Roman"/>
          <w:sz w:val="24"/>
          <w:szCs w:val="24"/>
        </w:rPr>
        <w:t xml:space="preserve"> </w:t>
      </w:r>
      <w:r w:rsidRPr="001E09F0">
        <w:rPr>
          <w:rFonts w:ascii="Times New Roman" w:hAnsi="Times New Roman"/>
          <w:sz w:val="24"/>
          <w:szCs w:val="24"/>
        </w:rPr>
        <w:t>Componente comitato organizzatore Convegno Nazionale Unict-Associazione Meter Onlus di Don Di Noto a tutela dell’infanzia contro la pedofilia e lo sfruttamento dei bambini. Titolo: Il gioco dal reale al virtuale, occasione di crescita o rischio, Catania, 23-3-2022.</w:t>
      </w:r>
    </w:p>
    <w:p w14:paraId="6201C96C" w14:textId="49C933A5" w:rsidR="00875C28" w:rsidRPr="001E09F0" w:rsidRDefault="00875C28" w:rsidP="00875C28">
      <w:pPr>
        <w:pStyle w:val="Paragrafoelenco"/>
        <w:tabs>
          <w:tab w:val="left" w:pos="0"/>
        </w:tabs>
        <w:rPr>
          <w:rFonts w:ascii="Times New Roman" w:hAnsi="Times New Roman"/>
          <w:sz w:val="24"/>
          <w:szCs w:val="24"/>
        </w:rPr>
      </w:pPr>
      <w:r w:rsidRPr="001E09F0">
        <w:rPr>
          <w:rFonts w:ascii="Times New Roman" w:hAnsi="Times New Roman"/>
          <w:sz w:val="24"/>
          <w:szCs w:val="24"/>
        </w:rPr>
        <w:t>8) Componente comitato organizzatore Conferenza Interdisci</w:t>
      </w:r>
      <w:r w:rsidR="001E09F0">
        <w:rPr>
          <w:rFonts w:ascii="Times New Roman" w:hAnsi="Times New Roman"/>
          <w:sz w:val="24"/>
          <w:szCs w:val="24"/>
        </w:rPr>
        <w:t>plinare “La Lingua dei Segni nel</w:t>
      </w:r>
      <w:r w:rsidRPr="001E09F0">
        <w:rPr>
          <w:rFonts w:ascii="Times New Roman" w:hAnsi="Times New Roman"/>
          <w:sz w:val="24"/>
          <w:szCs w:val="24"/>
        </w:rPr>
        <w:t>lo Sviluppo Psicologico e nell'educazione del Sordo Prelinguistico” organizzato da Dipartimento di Scienze della Formazione e Centro per l’Integrazione Attiva e Partecipata per la Disabilità e i DSA Università degli Studi di Catania, Catania, 4, 5, 2022</w:t>
      </w:r>
    </w:p>
    <w:p w14:paraId="79991F74" w14:textId="2B9BBDB8" w:rsidR="00875C28" w:rsidRDefault="00875C28" w:rsidP="00875C28">
      <w:pPr>
        <w:pStyle w:val="Paragrafoelenco"/>
        <w:tabs>
          <w:tab w:val="left" w:pos="0"/>
        </w:tabs>
        <w:rPr>
          <w:rFonts w:ascii="Times New Roman" w:hAnsi="Times New Roman"/>
          <w:sz w:val="24"/>
          <w:szCs w:val="24"/>
        </w:rPr>
      </w:pPr>
      <w:r w:rsidRPr="001E09F0">
        <w:rPr>
          <w:rFonts w:ascii="Times New Roman" w:hAnsi="Times New Roman"/>
          <w:sz w:val="24"/>
          <w:szCs w:val="24"/>
        </w:rPr>
        <w:t>9) Componente comitato organizzatore evento scientifico “Applicazioni scientifiche della psicologia: metodi sperimentali e progetti formativi in Sicilia in occasione del conferimento del titolo di “Emerito” al Professor Santo Di Nuovo”, Università di Catania, Catania, 6,06, 2022.</w:t>
      </w:r>
    </w:p>
    <w:p w14:paraId="10C9FC36" w14:textId="4CE065C1" w:rsidR="00206FD9" w:rsidRDefault="00206FD9" w:rsidP="00875C28">
      <w:pPr>
        <w:pStyle w:val="Paragrafoelenco"/>
        <w:tabs>
          <w:tab w:val="left" w:pos="0"/>
        </w:tabs>
        <w:rPr>
          <w:rFonts w:ascii="Times New Roman" w:hAnsi="Times New Roman"/>
          <w:sz w:val="24"/>
          <w:szCs w:val="24"/>
        </w:rPr>
      </w:pPr>
      <w:r>
        <w:rPr>
          <w:rFonts w:ascii="Times New Roman" w:hAnsi="Times New Roman"/>
          <w:sz w:val="24"/>
          <w:szCs w:val="24"/>
        </w:rPr>
        <w:t>10)</w:t>
      </w:r>
      <w:r w:rsidR="00C000E7">
        <w:rPr>
          <w:rFonts w:ascii="Times New Roman" w:hAnsi="Times New Roman"/>
          <w:sz w:val="24"/>
          <w:szCs w:val="24"/>
        </w:rPr>
        <w:t xml:space="preserve"> </w:t>
      </w:r>
      <w:r>
        <w:rPr>
          <w:rFonts w:ascii="Times New Roman" w:hAnsi="Times New Roman"/>
          <w:sz w:val="24"/>
          <w:szCs w:val="24"/>
        </w:rPr>
        <w:t>Componente comitato organizzatore del congresso scientifico internazionale, Progetto Piaceri, Autorità Maschile e Vissuti Femminili,</w:t>
      </w:r>
      <w:r w:rsidR="00C000E7">
        <w:rPr>
          <w:rFonts w:ascii="Times New Roman" w:hAnsi="Times New Roman"/>
          <w:sz w:val="24"/>
          <w:szCs w:val="24"/>
        </w:rPr>
        <w:t xml:space="preserve"> </w:t>
      </w:r>
      <w:r>
        <w:rPr>
          <w:rFonts w:ascii="Times New Roman" w:hAnsi="Times New Roman"/>
          <w:sz w:val="24"/>
          <w:szCs w:val="24"/>
        </w:rPr>
        <w:t>Università di Catania, 30-31- marzo 2023</w:t>
      </w:r>
    </w:p>
    <w:p w14:paraId="618949AC" w14:textId="187A1673" w:rsidR="00C000E7" w:rsidRPr="00C000E7" w:rsidRDefault="00206FD9" w:rsidP="00A960C8">
      <w:pPr>
        <w:pStyle w:val="Paragrafoelenco"/>
        <w:autoSpaceDE w:val="0"/>
        <w:autoSpaceDN w:val="0"/>
        <w:adjustRightInd w:val="0"/>
        <w:rPr>
          <w:rFonts w:ascii="Times New Roman" w:hAnsi="Times New Roman"/>
          <w:color w:val="19191A"/>
          <w:sz w:val="24"/>
          <w:szCs w:val="24"/>
          <w:shd w:val="clear" w:color="auto" w:fill="FFFFFF"/>
        </w:rPr>
      </w:pPr>
      <w:r>
        <w:rPr>
          <w:rFonts w:ascii="Times New Roman" w:hAnsi="Times New Roman"/>
          <w:color w:val="000000"/>
          <w:sz w:val="24"/>
          <w:szCs w:val="24"/>
        </w:rPr>
        <w:t>11</w:t>
      </w:r>
      <w:r w:rsidR="00A960C8">
        <w:rPr>
          <w:rFonts w:ascii="Times New Roman" w:hAnsi="Times New Roman"/>
          <w:color w:val="000000"/>
          <w:sz w:val="24"/>
          <w:szCs w:val="24"/>
        </w:rPr>
        <w:t>) Componente comitato organizzatore del seminario nazionale annuale di divulgazione scientifico-sociale Università d</w:t>
      </w:r>
      <w:r w:rsidR="002339BF">
        <w:rPr>
          <w:rFonts w:ascii="Times New Roman" w:hAnsi="Times New Roman"/>
          <w:color w:val="000000"/>
          <w:sz w:val="24"/>
          <w:szCs w:val="24"/>
        </w:rPr>
        <w:t>i Catania- Associazione Meter Don</w:t>
      </w:r>
      <w:r w:rsidR="00A960C8">
        <w:rPr>
          <w:rFonts w:ascii="Times New Roman" w:hAnsi="Times New Roman"/>
          <w:color w:val="000000"/>
          <w:sz w:val="24"/>
          <w:szCs w:val="24"/>
        </w:rPr>
        <w:t xml:space="preserve"> Di Noto “L</w:t>
      </w:r>
      <w:r w:rsidR="00A960C8" w:rsidRPr="00A960C8">
        <w:rPr>
          <w:rFonts w:ascii="Times New Roman" w:hAnsi="Times New Roman"/>
          <w:color w:val="19191A"/>
          <w:sz w:val="24"/>
          <w:szCs w:val="24"/>
          <w:shd w:val="clear" w:color="auto" w:fill="FFFFFF"/>
        </w:rPr>
        <w:t>'abuso all'infanzia è un omicidio psicologico</w:t>
      </w:r>
      <w:r w:rsidR="00A960C8">
        <w:rPr>
          <w:rFonts w:ascii="Times New Roman" w:hAnsi="Times New Roman"/>
          <w:color w:val="19191A"/>
          <w:sz w:val="24"/>
          <w:szCs w:val="24"/>
          <w:shd w:val="clear" w:color="auto" w:fill="FFFFFF"/>
        </w:rPr>
        <w:t>”, Catania, 19-04 2023</w:t>
      </w:r>
      <w:r w:rsidR="00C000E7">
        <w:rPr>
          <w:rFonts w:ascii="Times New Roman" w:hAnsi="Times New Roman"/>
          <w:color w:val="19191A"/>
          <w:sz w:val="24"/>
          <w:szCs w:val="24"/>
          <w:shd w:val="clear" w:color="auto" w:fill="FFFFFF"/>
        </w:rPr>
        <w:t>.</w:t>
      </w:r>
    </w:p>
    <w:p w14:paraId="6418B130" w14:textId="77777777" w:rsidR="00A960C8" w:rsidRPr="001E09F0" w:rsidRDefault="00A960C8" w:rsidP="00875C28">
      <w:pPr>
        <w:pStyle w:val="Paragrafoelenco"/>
        <w:tabs>
          <w:tab w:val="left" w:pos="0"/>
        </w:tabs>
        <w:rPr>
          <w:rFonts w:ascii="Times New Roman" w:hAnsi="Times New Roman"/>
          <w:sz w:val="24"/>
          <w:szCs w:val="24"/>
        </w:rPr>
      </w:pPr>
    </w:p>
    <w:p w14:paraId="0258A293" w14:textId="77777777" w:rsidR="00155D94" w:rsidRPr="001E09F0" w:rsidRDefault="00155D94" w:rsidP="005F20D0">
      <w:pPr>
        <w:pStyle w:val="Paragrafoelenco"/>
        <w:tabs>
          <w:tab w:val="left" w:pos="0"/>
        </w:tabs>
        <w:rPr>
          <w:rFonts w:ascii="Times New Roman" w:hAnsi="Times New Roman"/>
          <w:sz w:val="24"/>
          <w:szCs w:val="24"/>
        </w:rPr>
      </w:pPr>
    </w:p>
    <w:p w14:paraId="1D619794" w14:textId="77777777" w:rsidR="00155D94" w:rsidRPr="001E09F0" w:rsidRDefault="00297E88" w:rsidP="005F20D0">
      <w:pPr>
        <w:pStyle w:val="Paragrafoelenco"/>
        <w:tabs>
          <w:tab w:val="left" w:pos="0"/>
        </w:tabs>
        <w:rPr>
          <w:rFonts w:ascii="Times New Roman" w:hAnsi="Times New Roman"/>
          <w:sz w:val="24"/>
          <w:szCs w:val="24"/>
        </w:rPr>
      </w:pPr>
      <w:r w:rsidRPr="001E09F0">
        <w:rPr>
          <w:rFonts w:ascii="Times New Roman" w:hAnsi="Times New Roman"/>
          <w:b/>
          <w:sz w:val="24"/>
          <w:szCs w:val="24"/>
        </w:rPr>
        <w:t xml:space="preserve">Partecipante come relatore con relazioni, comunicazioni o poster a congressi internazionali </w:t>
      </w:r>
    </w:p>
    <w:p w14:paraId="4400C8C2" w14:textId="77777777" w:rsidR="00155D94" w:rsidRPr="001E09F0" w:rsidRDefault="00CC3391" w:rsidP="00257775">
      <w:pPr>
        <w:pStyle w:val="Paragrafoelenco"/>
        <w:numPr>
          <w:ilvl w:val="0"/>
          <w:numId w:val="1"/>
        </w:numPr>
        <w:tabs>
          <w:tab w:val="left" w:pos="0"/>
        </w:tabs>
        <w:rPr>
          <w:rFonts w:ascii="Times New Roman" w:hAnsi="Times New Roman"/>
          <w:sz w:val="24"/>
          <w:szCs w:val="24"/>
        </w:rPr>
      </w:pPr>
      <w:r w:rsidRPr="001E09F0">
        <w:rPr>
          <w:rFonts w:ascii="Times New Roman" w:hAnsi="Times New Roman"/>
          <w:sz w:val="24"/>
          <w:szCs w:val="24"/>
        </w:rPr>
        <w:t>Partecipante come relatore con relazioni, simposi, poster o comunicazi</w:t>
      </w:r>
      <w:r w:rsidR="00155D94" w:rsidRPr="001E09F0">
        <w:rPr>
          <w:rFonts w:ascii="Times New Roman" w:hAnsi="Times New Roman"/>
          <w:sz w:val="24"/>
          <w:szCs w:val="24"/>
        </w:rPr>
        <w:t>oni a congressi internazionali:</w:t>
      </w:r>
    </w:p>
    <w:p w14:paraId="6D228999" w14:textId="48E52E18" w:rsidR="00155D94"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sz w:val="24"/>
          <w:szCs w:val="24"/>
        </w:rPr>
        <w:t>1)</w:t>
      </w:r>
      <w:r w:rsidR="001E09F0">
        <w:rPr>
          <w:rFonts w:ascii="Times New Roman" w:hAnsi="Times New Roman"/>
          <w:sz w:val="24"/>
          <w:szCs w:val="24"/>
        </w:rPr>
        <w:t xml:space="preserve"> </w:t>
      </w:r>
      <w:r w:rsidR="00297E88" w:rsidRPr="001E09F0">
        <w:rPr>
          <w:rFonts w:ascii="Times New Roman" w:hAnsi="Times New Roman"/>
          <w:i/>
          <w:sz w:val="24"/>
          <w:szCs w:val="24"/>
        </w:rPr>
        <w:t>17th European Congress of Psychology</w:t>
      </w:r>
      <w:r w:rsidR="00297E88" w:rsidRPr="001E09F0">
        <w:rPr>
          <w:rFonts w:ascii="Times New Roman" w:hAnsi="Times New Roman"/>
          <w:sz w:val="24"/>
          <w:szCs w:val="24"/>
        </w:rPr>
        <w:t>, 5-8 luglio 2022, con il contributo scientifico</w:t>
      </w:r>
    </w:p>
    <w:p w14:paraId="6105AB97" w14:textId="146828A0" w:rsidR="00155D94" w:rsidRPr="001E09F0" w:rsidRDefault="005F20D0" w:rsidP="005F20D0">
      <w:pPr>
        <w:pStyle w:val="Paragrafoelenco"/>
        <w:tabs>
          <w:tab w:val="left" w:pos="0"/>
        </w:tabs>
        <w:rPr>
          <w:rFonts w:ascii="Times New Roman" w:hAnsi="Times New Roman"/>
          <w:sz w:val="24"/>
          <w:szCs w:val="24"/>
          <w:lang w:val="en-US"/>
        </w:rPr>
      </w:pPr>
      <w:r w:rsidRPr="001E09F0">
        <w:rPr>
          <w:rFonts w:ascii="Times New Roman" w:hAnsi="Times New Roman"/>
          <w:sz w:val="24"/>
          <w:szCs w:val="24"/>
        </w:rPr>
        <w:t>2)</w:t>
      </w:r>
      <w:r w:rsidR="001E09F0">
        <w:rPr>
          <w:rFonts w:ascii="Times New Roman" w:hAnsi="Times New Roman"/>
          <w:sz w:val="24"/>
          <w:szCs w:val="24"/>
        </w:rPr>
        <w:t xml:space="preserve"> </w:t>
      </w:r>
      <w:r w:rsidR="00297E88" w:rsidRPr="001E09F0">
        <w:rPr>
          <w:rFonts w:ascii="Times New Roman" w:hAnsi="Times New Roman"/>
          <w:sz w:val="24"/>
          <w:szCs w:val="24"/>
        </w:rPr>
        <w:t xml:space="preserve">Commodari E, La Rosa VL. </w:t>
      </w:r>
      <w:r w:rsidR="00297E88" w:rsidRPr="001E09F0">
        <w:rPr>
          <w:rFonts w:ascii="Times New Roman" w:hAnsi="Times New Roman"/>
          <w:sz w:val="24"/>
          <w:szCs w:val="24"/>
          <w:lang w:val="en-US"/>
        </w:rPr>
        <w:t>Italian University Students Facing the COVID-19 Pandemic: “Psychological Experiences During the First and the Second Wave of Contagion”. Psihološka obzorja / Horizons of Psychology, 3</w:t>
      </w:r>
      <w:r w:rsidR="00155D94" w:rsidRPr="001E09F0">
        <w:rPr>
          <w:rFonts w:ascii="Times New Roman" w:hAnsi="Times New Roman"/>
          <w:sz w:val="24"/>
          <w:szCs w:val="24"/>
          <w:lang w:val="en-US"/>
        </w:rPr>
        <w:t>1, 59–447 (2022), ISSN 2350-514.</w:t>
      </w:r>
    </w:p>
    <w:p w14:paraId="3194A72F" w14:textId="2136150F" w:rsidR="005F20D0" w:rsidRPr="001E09F0" w:rsidRDefault="005F20D0" w:rsidP="005F20D0">
      <w:pPr>
        <w:pStyle w:val="Paragrafoelenco"/>
        <w:tabs>
          <w:tab w:val="left" w:pos="0"/>
        </w:tabs>
        <w:rPr>
          <w:rFonts w:ascii="Times New Roman" w:hAnsi="Times New Roman"/>
          <w:sz w:val="24"/>
          <w:szCs w:val="24"/>
          <w:lang w:val="en-US"/>
        </w:rPr>
      </w:pPr>
      <w:r w:rsidRPr="001E09F0">
        <w:rPr>
          <w:rFonts w:ascii="Times New Roman" w:hAnsi="Times New Roman"/>
          <w:sz w:val="24"/>
          <w:szCs w:val="24"/>
          <w:lang w:val="en-US"/>
        </w:rPr>
        <w:t>3)</w:t>
      </w:r>
      <w:r w:rsidR="001E09F0">
        <w:rPr>
          <w:rFonts w:ascii="Times New Roman" w:hAnsi="Times New Roman"/>
          <w:i/>
          <w:sz w:val="24"/>
          <w:szCs w:val="24"/>
          <w:lang w:val="en-US"/>
        </w:rPr>
        <w:t xml:space="preserve"> </w:t>
      </w:r>
      <w:r w:rsidR="00297E88" w:rsidRPr="001E09F0">
        <w:rPr>
          <w:rFonts w:ascii="Times New Roman" w:hAnsi="Times New Roman"/>
          <w:i/>
          <w:sz w:val="24"/>
          <w:szCs w:val="24"/>
          <w:lang w:val="en-US"/>
        </w:rPr>
        <w:t xml:space="preserve">10 ERME Topic Conference </w:t>
      </w:r>
      <w:r w:rsidR="00297E88" w:rsidRPr="001E09F0">
        <w:rPr>
          <w:rFonts w:ascii="Times New Roman" w:hAnsi="Times New Roman"/>
          <w:bCs/>
          <w:i/>
          <w:sz w:val="24"/>
          <w:szCs w:val="24"/>
          <w:lang w:val="en-US"/>
        </w:rPr>
        <w:t>Mathematics Education in the Digital Age (MEDA)</w:t>
      </w:r>
      <w:r w:rsidR="00297E88" w:rsidRPr="001E09F0">
        <w:rPr>
          <w:rFonts w:ascii="Times New Roman" w:hAnsi="Times New Roman"/>
          <w:bCs/>
          <w:sz w:val="24"/>
          <w:szCs w:val="24"/>
          <w:lang w:val="en-US"/>
        </w:rPr>
        <w:t xml:space="preserve">, 16-18, 9, 2020, con il contributo scientifico: Elena Commodari, Santo Di Nuovo, Maria Flavia Mammana, and Eugenia Taranto “Liceo matematico in Catania: a first analysis on teachers’ professional development” in  </w:t>
      </w:r>
      <w:r w:rsidR="00297E88" w:rsidRPr="001E09F0">
        <w:rPr>
          <w:rFonts w:ascii="Times New Roman" w:hAnsi="Times New Roman"/>
          <w:sz w:val="24"/>
          <w:szCs w:val="24"/>
          <w:lang w:val="en-US"/>
        </w:rPr>
        <w:t>Ana Donevska-Todorova, Eleonora Faggiano, Jana Trgalova, Zsolt Lavicza, Robert Weinhandl, et al..  Mathematics Education in the Digital Age (MEDA) PROCEEDINGS. 2020</w:t>
      </w:r>
    </w:p>
    <w:p w14:paraId="2EDE7C0F" w14:textId="23E7C7AD" w:rsidR="005F20D0" w:rsidRPr="001E09F0" w:rsidRDefault="005F20D0" w:rsidP="005F20D0">
      <w:pPr>
        <w:pStyle w:val="Paragrafoelenco"/>
        <w:tabs>
          <w:tab w:val="left" w:pos="0"/>
        </w:tabs>
        <w:rPr>
          <w:rFonts w:ascii="Times New Roman" w:hAnsi="Times New Roman"/>
          <w:sz w:val="24"/>
          <w:szCs w:val="24"/>
          <w:lang w:val="en-US"/>
        </w:rPr>
      </w:pPr>
      <w:r w:rsidRPr="001E09F0">
        <w:rPr>
          <w:rStyle w:val="Enfasigrassetto"/>
          <w:rFonts w:ascii="Times New Roman" w:hAnsi="Times New Roman"/>
          <w:b w:val="0"/>
          <w:i/>
          <w:sz w:val="24"/>
          <w:szCs w:val="24"/>
          <w:shd w:val="clear" w:color="auto" w:fill="FFFFFF"/>
          <w:lang w:val="en-US"/>
        </w:rPr>
        <w:t>4)</w:t>
      </w:r>
      <w:r w:rsidR="001E09F0">
        <w:rPr>
          <w:rStyle w:val="Enfasigrassetto"/>
          <w:rFonts w:ascii="Times New Roman" w:hAnsi="Times New Roman"/>
          <w:b w:val="0"/>
          <w:i/>
          <w:sz w:val="24"/>
          <w:szCs w:val="24"/>
          <w:shd w:val="clear" w:color="auto" w:fill="FFFFFF"/>
          <w:lang w:val="en-US"/>
        </w:rPr>
        <w:t xml:space="preserve"> </w:t>
      </w:r>
      <w:r w:rsidR="00155D94" w:rsidRPr="001E09F0">
        <w:rPr>
          <w:rStyle w:val="Enfasigrassetto"/>
          <w:rFonts w:ascii="Times New Roman" w:hAnsi="Times New Roman"/>
          <w:b w:val="0"/>
          <w:i/>
          <w:sz w:val="24"/>
          <w:szCs w:val="24"/>
          <w:shd w:val="clear" w:color="auto" w:fill="FFFFFF"/>
          <w:lang w:val="en-US"/>
        </w:rPr>
        <w:t>4</w:t>
      </w:r>
      <w:r w:rsidR="00297E88" w:rsidRPr="001E09F0">
        <w:rPr>
          <w:rStyle w:val="Enfasigrassetto"/>
          <w:rFonts w:ascii="Times New Roman" w:hAnsi="Times New Roman"/>
          <w:b w:val="0"/>
          <w:i/>
          <w:sz w:val="24"/>
          <w:szCs w:val="24"/>
          <w:shd w:val="clear" w:color="auto" w:fill="FFFFFF"/>
          <w:lang w:val="en-US"/>
        </w:rPr>
        <w:t>2nd edition of the European Conference on Visual Perception,</w:t>
      </w:r>
      <w:r w:rsidR="00297E88" w:rsidRPr="001E09F0">
        <w:rPr>
          <w:rStyle w:val="Enfasigrassetto"/>
          <w:rFonts w:ascii="Times New Roman" w:hAnsi="Times New Roman"/>
          <w:b w:val="0"/>
          <w:sz w:val="24"/>
          <w:szCs w:val="24"/>
          <w:shd w:val="clear" w:color="auto" w:fill="FFFFFF"/>
          <w:lang w:val="en-US"/>
        </w:rPr>
        <w:t xml:space="preserve"> Belgio, con il contributo scientifico</w:t>
      </w:r>
      <w:r w:rsidR="00297E88" w:rsidRPr="001E09F0">
        <w:rPr>
          <w:rStyle w:val="Enfasigrassetto"/>
          <w:rFonts w:ascii="Times New Roman" w:hAnsi="Times New Roman"/>
          <w:b w:val="0"/>
          <w:color w:val="00407A"/>
          <w:sz w:val="24"/>
          <w:szCs w:val="24"/>
          <w:shd w:val="clear" w:color="auto" w:fill="FFFFFF"/>
          <w:lang w:val="en-US"/>
        </w:rPr>
        <w:t>,:</w:t>
      </w:r>
      <w:r w:rsidR="00297E88" w:rsidRPr="001E09F0">
        <w:rPr>
          <w:rFonts w:ascii="Times New Roman" w:hAnsi="Times New Roman"/>
          <w:bCs/>
          <w:sz w:val="24"/>
          <w:szCs w:val="24"/>
          <w:lang w:val="en-US"/>
        </w:rPr>
        <w:t xml:space="preserve"> Giada Sangiorgi, Gabriele Pesimena, Elena Commodari, Marco Bertamini, Alessandro Soranzo “The influence of perspective of an inanimate object on the boundary extension phenomena”. </w:t>
      </w:r>
      <w:r w:rsidR="00297E88" w:rsidRPr="001E09F0">
        <w:rPr>
          <w:rFonts w:ascii="Times New Roman" w:hAnsi="Times New Roman"/>
          <w:sz w:val="24"/>
          <w:szCs w:val="24"/>
          <w:lang w:val="en-US"/>
        </w:rPr>
        <w:t>DOI: 10.1177/030100661986386</w:t>
      </w:r>
    </w:p>
    <w:p w14:paraId="284A17F4" w14:textId="4B05834D" w:rsidR="005F20D0" w:rsidRPr="00983A75" w:rsidRDefault="005F20D0" w:rsidP="005F20D0">
      <w:pPr>
        <w:pStyle w:val="Paragrafoelenco"/>
        <w:tabs>
          <w:tab w:val="left" w:pos="0"/>
        </w:tabs>
        <w:rPr>
          <w:rFonts w:ascii="Times New Roman" w:hAnsi="Times New Roman"/>
          <w:sz w:val="24"/>
          <w:szCs w:val="24"/>
        </w:rPr>
      </w:pPr>
      <w:r w:rsidRPr="001E09F0">
        <w:rPr>
          <w:rStyle w:val="Enfasigrassetto"/>
          <w:rFonts w:ascii="Times New Roman" w:hAnsi="Times New Roman"/>
          <w:b w:val="0"/>
          <w:i/>
          <w:sz w:val="24"/>
          <w:szCs w:val="24"/>
          <w:shd w:val="clear" w:color="auto" w:fill="FFFFFF"/>
          <w:lang w:val="en-US"/>
        </w:rPr>
        <w:t>5)</w:t>
      </w:r>
      <w:r w:rsidR="001E09F0">
        <w:rPr>
          <w:rStyle w:val="Enfasigrassetto"/>
          <w:rFonts w:ascii="Times New Roman" w:hAnsi="Times New Roman"/>
          <w:b w:val="0"/>
          <w:i/>
          <w:sz w:val="24"/>
          <w:szCs w:val="24"/>
          <w:shd w:val="clear" w:color="auto" w:fill="FFFFFF"/>
          <w:lang w:val="en-US"/>
        </w:rPr>
        <w:t xml:space="preserve"> </w:t>
      </w:r>
      <w:r w:rsidR="00297E88" w:rsidRPr="001E09F0">
        <w:rPr>
          <w:rStyle w:val="Enfasigrassetto"/>
          <w:rFonts w:ascii="Times New Roman" w:hAnsi="Times New Roman"/>
          <w:b w:val="0"/>
          <w:i/>
          <w:sz w:val="24"/>
          <w:szCs w:val="24"/>
          <w:shd w:val="clear" w:color="auto" w:fill="FFFFFF"/>
          <w:lang w:val="en-US"/>
        </w:rPr>
        <w:t>42nd edition of the European Conference on Visual Perception</w:t>
      </w:r>
      <w:r w:rsidR="00297E88" w:rsidRPr="001E09F0">
        <w:rPr>
          <w:rFonts w:ascii="Times New Roman" w:hAnsi="Times New Roman"/>
          <w:sz w:val="24"/>
          <w:szCs w:val="24"/>
          <w:shd w:val="clear" w:color="auto" w:fill="FFFFFF"/>
          <w:lang w:val="en-US"/>
        </w:rPr>
        <w:t>, </w:t>
      </w:r>
      <w:r w:rsidR="00297E88" w:rsidRPr="001E09F0">
        <w:rPr>
          <w:rFonts w:ascii="Times New Roman" w:hAnsi="Times New Roman"/>
          <w:sz w:val="24"/>
          <w:szCs w:val="24"/>
          <w:lang w:val="en-US"/>
        </w:rPr>
        <w:t xml:space="preserve"> con il contributo scientifico:  Carl</w:t>
      </w:r>
      <w:r w:rsidR="00297E88" w:rsidRPr="001E09F0">
        <w:rPr>
          <w:rFonts w:ascii="Times New Roman" w:hAnsi="Times New Roman"/>
          <w:bCs/>
          <w:sz w:val="24"/>
          <w:szCs w:val="24"/>
          <w:lang w:val="en-US"/>
        </w:rPr>
        <w:t>a Pollicino, Jie Gao2, Daniela Conti, Elena Commodari, Alessandro Soranzo:</w:t>
      </w:r>
      <w:r w:rsidR="00297E88" w:rsidRPr="001E09F0">
        <w:rPr>
          <w:rFonts w:ascii="Times New Roman" w:hAnsi="Times New Roman"/>
          <w:sz w:val="24"/>
          <w:szCs w:val="24"/>
          <w:lang w:val="en-US"/>
        </w:rPr>
        <w:t xml:space="preserve">  </w:t>
      </w:r>
      <w:r w:rsidR="00297E88" w:rsidRPr="001E09F0">
        <w:rPr>
          <w:rFonts w:ascii="Times New Roman" w:hAnsi="Times New Roman"/>
          <w:bCs/>
          <w:sz w:val="24"/>
          <w:szCs w:val="24"/>
          <w:lang w:val="en-US"/>
        </w:rPr>
        <w:t xml:space="preserve">Q-methodology and aesthetic preferences for IOs: the role of Alexithymia.  </w:t>
      </w:r>
      <w:r w:rsidR="00297E88" w:rsidRPr="001E09F0">
        <w:rPr>
          <w:rFonts w:ascii="Times New Roman" w:hAnsi="Times New Roman"/>
          <w:bCs/>
          <w:sz w:val="24"/>
          <w:szCs w:val="24"/>
        </w:rPr>
        <w:t xml:space="preserve">In </w:t>
      </w:r>
      <w:r w:rsidR="00297E88" w:rsidRPr="001E09F0">
        <w:rPr>
          <w:rFonts w:ascii="Times New Roman" w:hAnsi="Times New Roman"/>
          <w:i/>
          <w:sz w:val="24"/>
          <w:szCs w:val="24"/>
        </w:rPr>
        <w:t>Perception 2019, Vol. 48(2S) 1–236,</w:t>
      </w:r>
      <w:r w:rsidR="00297E88" w:rsidRPr="001E09F0">
        <w:rPr>
          <w:rFonts w:ascii="Times New Roman" w:hAnsi="Times New Roman"/>
          <w:sz w:val="24"/>
          <w:szCs w:val="24"/>
        </w:rPr>
        <w:t xml:space="preserve"> DOI: 10.1177/0301006619863862.</w:t>
      </w:r>
    </w:p>
    <w:p w14:paraId="3D85B093" w14:textId="722D4FD5" w:rsidR="005F20D0"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i/>
          <w:sz w:val="24"/>
          <w:szCs w:val="24"/>
        </w:rPr>
        <w:t>6)</w:t>
      </w:r>
      <w:r w:rsidR="001E09F0">
        <w:rPr>
          <w:rFonts w:ascii="Times New Roman" w:hAnsi="Times New Roman"/>
          <w:i/>
          <w:sz w:val="24"/>
          <w:szCs w:val="24"/>
        </w:rPr>
        <w:t xml:space="preserve"> </w:t>
      </w:r>
      <w:r w:rsidR="00297E88" w:rsidRPr="001E09F0">
        <w:rPr>
          <w:rFonts w:ascii="Times New Roman" w:hAnsi="Times New Roman"/>
          <w:i/>
          <w:sz w:val="24"/>
          <w:szCs w:val="24"/>
        </w:rPr>
        <w:t>XI Congreso Internacional y XVI Nacional del psicologia clinica</w:t>
      </w:r>
      <w:r w:rsidR="00297E88" w:rsidRPr="001E09F0">
        <w:rPr>
          <w:rFonts w:ascii="Times New Roman" w:hAnsi="Times New Roman"/>
          <w:sz w:val="24"/>
          <w:szCs w:val="24"/>
        </w:rPr>
        <w:t>, con il contributo scientifico: Catania L., Commodari E., Bermudez M.T  “Infecciones sexualmente trasmisibles entre los jovenes:¿Como combatirlas y prevenirlas? Una revision de la literatura española e italiana.” In (a cura di)</w:t>
      </w:r>
      <w:r w:rsidR="00297E88" w:rsidRPr="001E09F0">
        <w:rPr>
          <w:rFonts w:ascii="Times New Roman" w:hAnsi="Times New Roman"/>
          <w:sz w:val="24"/>
          <w:szCs w:val="24"/>
          <w:shd w:val="clear" w:color="auto" w:fill="FFFFFF"/>
        </w:rPr>
        <w:t xml:space="preserve"> Mª Teresa Ramiro Sánchez y Juan Carlos Sierra Freire.</w:t>
      </w:r>
      <w:r w:rsidR="00297E88" w:rsidRPr="001E09F0">
        <w:rPr>
          <w:rFonts w:ascii="Times New Roman" w:hAnsi="Times New Roman"/>
          <w:sz w:val="24"/>
          <w:szCs w:val="24"/>
        </w:rPr>
        <w:t xml:space="preserve"> Libro de Actas XI Congreso Internacional y XVI Nacional del psicologia clinica, Granada, </w:t>
      </w:r>
      <w:r w:rsidR="00297E88" w:rsidRPr="001E09F0">
        <w:rPr>
          <w:rFonts w:ascii="Times New Roman" w:hAnsi="Times New Roman"/>
          <w:sz w:val="24"/>
          <w:szCs w:val="24"/>
          <w:shd w:val="clear" w:color="auto" w:fill="FFFFFF"/>
        </w:rPr>
        <w:t>Asociación Española de Psicología Conductual (AEPC), ISBN: 978-84-09-02094-2, 23-28/10/2018.</w:t>
      </w:r>
    </w:p>
    <w:p w14:paraId="4CD3D570" w14:textId="588E95AD" w:rsidR="005F20D0"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i/>
          <w:sz w:val="24"/>
          <w:szCs w:val="24"/>
          <w:lang w:val="en-US"/>
        </w:rPr>
        <w:t>7)</w:t>
      </w:r>
      <w:r w:rsidR="001E09F0">
        <w:rPr>
          <w:rFonts w:ascii="Times New Roman" w:hAnsi="Times New Roman"/>
          <w:i/>
          <w:sz w:val="24"/>
          <w:szCs w:val="24"/>
          <w:lang w:val="en-US"/>
        </w:rPr>
        <w:t xml:space="preserve"> </w:t>
      </w:r>
      <w:r w:rsidR="00297E88" w:rsidRPr="001E09F0">
        <w:rPr>
          <w:rFonts w:ascii="Times New Roman" w:hAnsi="Times New Roman"/>
          <w:i/>
          <w:sz w:val="24"/>
          <w:szCs w:val="24"/>
          <w:lang w:val="en-US"/>
        </w:rPr>
        <w:t>1</w:t>
      </w:r>
      <w:r w:rsidR="00297E88" w:rsidRPr="001E09F0">
        <w:rPr>
          <w:rFonts w:ascii="Times New Roman" w:hAnsi="Times New Roman"/>
          <w:i/>
          <w:iCs/>
          <w:sz w:val="24"/>
          <w:szCs w:val="24"/>
          <w:lang w:val="en-US"/>
        </w:rPr>
        <w:t>0th International Conference on Education and New Learning Technologies</w:t>
      </w:r>
      <w:r w:rsidR="00297E88" w:rsidRPr="001E09F0">
        <w:rPr>
          <w:rFonts w:ascii="Times New Roman" w:hAnsi="Times New Roman"/>
          <w:iCs/>
          <w:sz w:val="24"/>
          <w:szCs w:val="24"/>
          <w:lang w:val="en-US"/>
        </w:rPr>
        <w:t xml:space="preserve"> con il contributo</w:t>
      </w:r>
      <w:r w:rsidR="001E09F0">
        <w:rPr>
          <w:rFonts w:ascii="Times New Roman" w:hAnsi="Times New Roman"/>
          <w:iCs/>
          <w:sz w:val="24"/>
          <w:szCs w:val="24"/>
          <w:lang w:val="en-US"/>
        </w:rPr>
        <w:t>:</w:t>
      </w:r>
      <w:r w:rsidR="00297E88" w:rsidRPr="001E09F0">
        <w:rPr>
          <w:rFonts w:ascii="Times New Roman" w:hAnsi="Times New Roman"/>
          <w:sz w:val="24"/>
          <w:szCs w:val="24"/>
          <w:lang w:val="en-US"/>
        </w:rPr>
        <w:t xml:space="preserve"> </w:t>
      </w:r>
      <w:r w:rsidR="001E09F0">
        <w:rPr>
          <w:rFonts w:ascii="Times New Roman" w:hAnsi="Times New Roman"/>
          <w:sz w:val="24"/>
          <w:szCs w:val="24"/>
          <w:shd w:val="clear" w:color="auto" w:fill="FFFFFF"/>
          <w:lang w:val="en-US"/>
        </w:rPr>
        <w:t>L</w:t>
      </w:r>
      <w:r w:rsidR="001E09F0" w:rsidRPr="001E09F0">
        <w:rPr>
          <w:rFonts w:ascii="Times New Roman" w:hAnsi="Times New Roman"/>
          <w:sz w:val="24"/>
          <w:szCs w:val="24"/>
          <w:shd w:val="clear" w:color="auto" w:fill="FFFFFF"/>
          <w:lang w:val="en-US"/>
        </w:rPr>
        <w:t>earn to read: how visual analysis and mental imagery influence reading comprehension, reading accuracy and reading speed at the first stage of reading acquisition</w:t>
      </w:r>
      <w:r w:rsidR="00297E88" w:rsidRPr="001E09F0">
        <w:rPr>
          <w:rFonts w:ascii="Times New Roman" w:hAnsi="Times New Roman"/>
          <w:sz w:val="24"/>
          <w:szCs w:val="24"/>
          <w:shd w:val="clear" w:color="auto" w:fill="FFFFFF"/>
          <w:lang w:val="en-US"/>
        </w:rPr>
        <w:t xml:space="preserve">. </w:t>
      </w:r>
      <w:r w:rsidR="00297E88" w:rsidRPr="001E09F0">
        <w:rPr>
          <w:rFonts w:ascii="Times New Roman" w:hAnsi="Times New Roman"/>
          <w:sz w:val="24"/>
          <w:szCs w:val="24"/>
          <w:shd w:val="clear" w:color="auto" w:fill="FFFFFF"/>
        </w:rPr>
        <w:t>Il contributo in forma estesa è stato pubblicato nel volume</w:t>
      </w:r>
      <w:r w:rsidR="00297E88" w:rsidRPr="001E09F0">
        <w:rPr>
          <w:rFonts w:ascii="Times New Roman" w:hAnsi="Times New Roman"/>
          <w:sz w:val="24"/>
          <w:szCs w:val="24"/>
        </w:rPr>
        <w:t>: (a cura di): L. Gómez Chova A. López Martínez I. Candel</w:t>
      </w:r>
      <w:r w:rsidR="00297E88" w:rsidRPr="001E09F0">
        <w:rPr>
          <w:rFonts w:ascii="Times New Roman" w:hAnsi="Times New Roman"/>
          <w:sz w:val="24"/>
          <w:szCs w:val="24"/>
          <w:shd w:val="clear" w:color="auto" w:fill="F7FCD3"/>
        </w:rPr>
        <w:t xml:space="preserve"> </w:t>
      </w:r>
      <w:r w:rsidR="00297E88" w:rsidRPr="001E09F0">
        <w:rPr>
          <w:rFonts w:ascii="Times New Roman" w:hAnsi="Times New Roman"/>
          <w:sz w:val="24"/>
          <w:szCs w:val="24"/>
        </w:rPr>
        <w:t>Torres, EDULEARN18 Proceedings. p. 4869-4874, SPAGNA: IATED Academy, ISBN: 978-84-09-02709-5. Palma, Spain, 2-4/07/2018.</w:t>
      </w:r>
    </w:p>
    <w:p w14:paraId="75B001F3" w14:textId="48F3B04F" w:rsidR="005F20D0" w:rsidRPr="001E09F0" w:rsidRDefault="005F20D0" w:rsidP="005F20D0">
      <w:pPr>
        <w:pStyle w:val="Paragrafoelenco"/>
        <w:tabs>
          <w:tab w:val="left" w:pos="0"/>
        </w:tabs>
        <w:rPr>
          <w:rFonts w:ascii="Times New Roman" w:hAnsi="Times New Roman"/>
          <w:sz w:val="24"/>
          <w:szCs w:val="24"/>
        </w:rPr>
      </w:pPr>
      <w:r w:rsidRPr="001E09F0">
        <w:rPr>
          <w:rFonts w:ascii="Times New Roman" w:hAnsi="Times New Roman"/>
          <w:i/>
          <w:sz w:val="24"/>
          <w:szCs w:val="24"/>
        </w:rPr>
        <w:t>8)</w:t>
      </w:r>
      <w:r w:rsidR="001E09F0">
        <w:rPr>
          <w:rFonts w:ascii="Times New Roman" w:hAnsi="Times New Roman"/>
          <w:i/>
          <w:sz w:val="24"/>
          <w:szCs w:val="24"/>
        </w:rPr>
        <w:t xml:space="preserve"> </w:t>
      </w:r>
      <w:r w:rsidR="00297E88" w:rsidRPr="001E09F0">
        <w:rPr>
          <w:rFonts w:ascii="Times New Roman" w:hAnsi="Times New Roman"/>
          <w:i/>
          <w:sz w:val="24"/>
          <w:szCs w:val="24"/>
        </w:rPr>
        <w:t>XIII congresso internazionale INFAD (Asociacion Internacional de la Infancia,</w:t>
      </w:r>
      <w:r w:rsidRPr="001E09F0">
        <w:rPr>
          <w:rFonts w:ascii="Times New Roman" w:hAnsi="Times New Roman"/>
          <w:i/>
          <w:sz w:val="24"/>
          <w:szCs w:val="24"/>
        </w:rPr>
        <w:t xml:space="preserve"> </w:t>
      </w:r>
      <w:r w:rsidR="00297E88" w:rsidRPr="001E09F0">
        <w:rPr>
          <w:rFonts w:ascii="Times New Roman" w:hAnsi="Times New Roman"/>
          <w:i/>
          <w:sz w:val="24"/>
          <w:szCs w:val="24"/>
        </w:rPr>
        <w:t>Adolesciencia, Mayores e Discapacidad</w:t>
      </w:r>
      <w:r w:rsidR="00297E88" w:rsidRPr="001E09F0">
        <w:rPr>
          <w:rFonts w:ascii="Times New Roman" w:hAnsi="Times New Roman"/>
          <w:sz w:val="24"/>
          <w:szCs w:val="24"/>
        </w:rPr>
        <w:t xml:space="preserve"> con il contribut</w:t>
      </w:r>
      <w:r w:rsidRPr="001E09F0">
        <w:rPr>
          <w:rFonts w:ascii="Times New Roman" w:hAnsi="Times New Roman"/>
          <w:sz w:val="24"/>
          <w:szCs w:val="24"/>
        </w:rPr>
        <w:t>o dal titolo " Variabili Psicolo</w:t>
      </w:r>
      <w:r w:rsidR="00297E88" w:rsidRPr="001E09F0">
        <w:rPr>
          <w:rFonts w:ascii="Times New Roman" w:hAnsi="Times New Roman"/>
          <w:sz w:val="24"/>
          <w:szCs w:val="24"/>
        </w:rPr>
        <w:t>giche nella</w:t>
      </w:r>
      <w:r w:rsidRPr="001E09F0">
        <w:rPr>
          <w:rFonts w:ascii="Times New Roman" w:hAnsi="Times New Roman"/>
          <w:sz w:val="24"/>
          <w:szCs w:val="24"/>
        </w:rPr>
        <w:t xml:space="preserve"> </w:t>
      </w:r>
      <w:r w:rsidR="00297E88" w:rsidRPr="001E09F0">
        <w:rPr>
          <w:rFonts w:ascii="Times New Roman" w:hAnsi="Times New Roman"/>
          <w:sz w:val="24"/>
          <w:szCs w:val="24"/>
        </w:rPr>
        <w:t xml:space="preserve">percezione del rischio di Pandemia", dal 16-03-2016 al 22-03-2016. </w:t>
      </w:r>
    </w:p>
    <w:p w14:paraId="7C47C66D" w14:textId="041BBDAF" w:rsidR="005F20D0" w:rsidRPr="00983A75" w:rsidRDefault="005F20D0" w:rsidP="005F20D0">
      <w:pPr>
        <w:pStyle w:val="Paragrafoelenco"/>
        <w:tabs>
          <w:tab w:val="left" w:pos="0"/>
        </w:tabs>
        <w:rPr>
          <w:rFonts w:ascii="Times New Roman" w:hAnsi="Times New Roman"/>
          <w:sz w:val="24"/>
          <w:szCs w:val="24"/>
        </w:rPr>
      </w:pPr>
      <w:r w:rsidRPr="001E09F0">
        <w:rPr>
          <w:rFonts w:ascii="Times New Roman" w:hAnsi="Times New Roman"/>
          <w:i/>
          <w:sz w:val="24"/>
          <w:szCs w:val="24"/>
          <w:lang w:val="en-US"/>
        </w:rPr>
        <w:t>9)</w:t>
      </w:r>
      <w:r w:rsidR="001E09F0">
        <w:rPr>
          <w:rFonts w:ascii="Times New Roman" w:hAnsi="Times New Roman"/>
          <w:i/>
          <w:sz w:val="24"/>
          <w:szCs w:val="24"/>
          <w:lang w:val="en-US"/>
        </w:rPr>
        <w:t xml:space="preserve"> </w:t>
      </w:r>
      <w:r w:rsidR="00297E88" w:rsidRPr="001E09F0">
        <w:rPr>
          <w:rFonts w:ascii="Times New Roman" w:hAnsi="Times New Roman"/>
          <w:i/>
          <w:sz w:val="24"/>
          <w:szCs w:val="24"/>
          <w:lang w:val="en-US"/>
        </w:rPr>
        <w:t>VI International Attachment Conference (2013)</w:t>
      </w:r>
      <w:r w:rsidR="00297E88" w:rsidRPr="001E09F0">
        <w:rPr>
          <w:rFonts w:ascii="Times New Roman" w:hAnsi="Times New Roman"/>
          <w:sz w:val="24"/>
          <w:szCs w:val="24"/>
          <w:lang w:val="en-US"/>
        </w:rPr>
        <w:t xml:space="preserve"> con la relazione dal titolo "Preschool teacher attachment and learning difficulties risk” pubblicata in 6th International Attachment Conference p. 79-81 Medimond, International Proceeding Division, ISBN: 97888-7587-695-1. </w:t>
      </w:r>
      <w:r w:rsidR="00297E88" w:rsidRPr="00983A75">
        <w:rPr>
          <w:rFonts w:ascii="Times New Roman" w:hAnsi="Times New Roman"/>
          <w:sz w:val="24"/>
          <w:szCs w:val="24"/>
        </w:rPr>
        <w:t>Pubblicazione indicizzata su WOS con il codice: WOS:000335751400014 dal 30-08-2013 al 01-09-2013.</w:t>
      </w:r>
    </w:p>
    <w:p w14:paraId="68944D3D" w14:textId="08E2BD76" w:rsidR="00155D94" w:rsidRPr="001E09F0" w:rsidRDefault="005F20D0" w:rsidP="005F20D0">
      <w:pPr>
        <w:pStyle w:val="Paragrafoelenco"/>
        <w:tabs>
          <w:tab w:val="left" w:pos="0"/>
        </w:tabs>
        <w:rPr>
          <w:rFonts w:ascii="Times New Roman" w:hAnsi="Times New Roman"/>
          <w:sz w:val="24"/>
          <w:szCs w:val="24"/>
          <w:lang w:val="en-US"/>
        </w:rPr>
      </w:pPr>
      <w:r w:rsidRPr="001E09F0">
        <w:rPr>
          <w:rFonts w:ascii="Times New Roman" w:hAnsi="Times New Roman"/>
          <w:i/>
          <w:sz w:val="24"/>
          <w:szCs w:val="24"/>
          <w:lang w:val="en-US"/>
        </w:rPr>
        <w:t>10)</w:t>
      </w:r>
      <w:r w:rsidR="001E09F0">
        <w:rPr>
          <w:rFonts w:ascii="Times New Roman" w:hAnsi="Times New Roman"/>
          <w:i/>
          <w:sz w:val="24"/>
          <w:szCs w:val="24"/>
          <w:lang w:val="en-US"/>
        </w:rPr>
        <w:t xml:space="preserve"> </w:t>
      </w:r>
      <w:r w:rsidR="00297E88" w:rsidRPr="001E09F0">
        <w:rPr>
          <w:rFonts w:ascii="Times New Roman" w:hAnsi="Times New Roman"/>
          <w:i/>
          <w:sz w:val="24"/>
          <w:szCs w:val="24"/>
          <w:lang w:val="en-US"/>
        </w:rPr>
        <w:t>Fourth European Conference Psychological Theory and Research on Mental Retardation and Cognitive Developmental Disabilities (MRCD)</w:t>
      </w:r>
      <w:r w:rsidR="00297E88" w:rsidRPr="001E09F0">
        <w:rPr>
          <w:rFonts w:ascii="Times New Roman" w:hAnsi="Times New Roman"/>
          <w:sz w:val="24"/>
          <w:szCs w:val="24"/>
          <w:lang w:val="en-US"/>
        </w:rPr>
        <w:t xml:space="preserve"> con il contributo Commodari E., Guarnera M. Maricchiolo T., "Attention and reading skills" dal 22-05-2002 al 25-05-2002. </w:t>
      </w:r>
    </w:p>
    <w:p w14:paraId="1C6410ED" w14:textId="77777777" w:rsidR="00155D94" w:rsidRPr="001E09F0" w:rsidRDefault="00155D94" w:rsidP="00155D94">
      <w:pPr>
        <w:autoSpaceDE w:val="0"/>
        <w:autoSpaceDN w:val="0"/>
        <w:adjustRightInd w:val="0"/>
        <w:rPr>
          <w:lang w:val="en-US"/>
        </w:rPr>
      </w:pPr>
    </w:p>
    <w:p w14:paraId="45EA1FED" w14:textId="77777777" w:rsidR="00155D94" w:rsidRPr="001E09F0" w:rsidRDefault="00297E88" w:rsidP="005F20D0">
      <w:pPr>
        <w:autoSpaceDE w:val="0"/>
        <w:autoSpaceDN w:val="0"/>
        <w:adjustRightInd w:val="0"/>
        <w:ind w:left="720"/>
        <w:rPr>
          <w:b/>
        </w:rPr>
      </w:pPr>
      <w:r w:rsidRPr="001E09F0">
        <w:rPr>
          <w:b/>
        </w:rPr>
        <w:t>Relatore ai seguenti congressi nazionali:</w:t>
      </w:r>
    </w:p>
    <w:p w14:paraId="41D79A0B" w14:textId="77777777" w:rsidR="00155D94" w:rsidRPr="001E09F0" w:rsidRDefault="00155D94" w:rsidP="00155D94">
      <w:pPr>
        <w:autoSpaceDE w:val="0"/>
        <w:autoSpaceDN w:val="0"/>
        <w:adjustRightInd w:val="0"/>
        <w:rPr>
          <w:b/>
        </w:rPr>
      </w:pPr>
    </w:p>
    <w:p w14:paraId="073D74C3" w14:textId="77777777" w:rsidR="00097453" w:rsidRPr="001E09F0" w:rsidRDefault="00CC3391" w:rsidP="00257775">
      <w:pPr>
        <w:numPr>
          <w:ilvl w:val="0"/>
          <w:numId w:val="1"/>
        </w:numPr>
        <w:autoSpaceDE w:val="0"/>
        <w:autoSpaceDN w:val="0"/>
        <w:adjustRightInd w:val="0"/>
      </w:pPr>
      <w:r w:rsidRPr="001E09F0">
        <w:t>Partecipante ai seguenti congressi nazionali con presentazione di relazioni, partecipazioni a simposi, comunicazioni e poster:</w:t>
      </w:r>
    </w:p>
    <w:p w14:paraId="5BB50B5E" w14:textId="1238CE74" w:rsidR="00297E88"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w:t>
      </w:r>
      <w:r w:rsidR="001E09F0">
        <w:rPr>
          <w:rFonts w:ascii="Times New Roman" w:hAnsi="Times New Roman"/>
          <w:sz w:val="24"/>
          <w:szCs w:val="24"/>
        </w:rPr>
        <w:t xml:space="preserve"> </w:t>
      </w:r>
      <w:r w:rsidR="00297E88" w:rsidRPr="001E09F0">
        <w:rPr>
          <w:rFonts w:ascii="Times New Roman" w:hAnsi="Times New Roman"/>
          <w:i/>
          <w:sz w:val="24"/>
          <w:szCs w:val="24"/>
        </w:rPr>
        <w:t>III Congresso Nazionale AIRIPA</w:t>
      </w:r>
      <w:r w:rsidR="00297E88" w:rsidRPr="001E09F0">
        <w:rPr>
          <w:rFonts w:ascii="Times New Roman" w:hAnsi="Times New Roman"/>
          <w:sz w:val="24"/>
          <w:szCs w:val="24"/>
        </w:rPr>
        <w:t xml:space="preserve"> (Associazione Italiana Per la Ricerca e l'Intervento nella Psicopatologia dell'Apprendimento), Ferrara, con il contributo dal titolo "Indicatori di buoni risultati nell'esecuzione di scrittura manuale nella prima classe elementare". Volume atti pag. 17, 1994.</w:t>
      </w:r>
    </w:p>
    <w:p w14:paraId="4B820DA2" w14:textId="3468A7D2" w:rsidR="00297E88"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w:t>
      </w:r>
      <w:r w:rsidR="001E09F0">
        <w:rPr>
          <w:rFonts w:ascii="Times New Roman" w:hAnsi="Times New Roman"/>
          <w:sz w:val="24"/>
          <w:szCs w:val="24"/>
        </w:rPr>
        <w:t xml:space="preserve"> </w:t>
      </w:r>
      <w:r w:rsidR="00297E88" w:rsidRPr="001E09F0">
        <w:rPr>
          <w:rFonts w:ascii="Times New Roman" w:hAnsi="Times New Roman"/>
          <w:i/>
          <w:sz w:val="24"/>
          <w:szCs w:val="24"/>
        </w:rPr>
        <w:t>VII Congresso Nazionale SIPs</w:t>
      </w:r>
      <w:r w:rsidR="00297E88" w:rsidRPr="001E09F0">
        <w:rPr>
          <w:rFonts w:ascii="Times New Roman" w:hAnsi="Times New Roman"/>
          <w:sz w:val="24"/>
          <w:szCs w:val="24"/>
        </w:rPr>
        <w:t xml:space="preserve"> (Società Italiana di Psicologia) "Un sociale a misura d'uomo. La psicologia sociale tra ricerca e intervento" con un contributo dal titolo "La delinquenza minorile: un'indagine psicologica", volume atti pag. 30-31. Torino, 1994 dal 22-09-1994 al 24-09-1994.</w:t>
      </w:r>
    </w:p>
    <w:p w14:paraId="5751DCB0" w14:textId="5597EAE5" w:rsidR="00297E88"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3)</w:t>
      </w:r>
      <w:r w:rsidR="001E09F0">
        <w:rPr>
          <w:rFonts w:ascii="Times New Roman" w:hAnsi="Times New Roman"/>
          <w:sz w:val="24"/>
          <w:szCs w:val="24"/>
        </w:rPr>
        <w:t xml:space="preserve"> </w:t>
      </w:r>
      <w:r w:rsidR="00297E88" w:rsidRPr="001E09F0">
        <w:rPr>
          <w:rFonts w:ascii="Times New Roman" w:hAnsi="Times New Roman"/>
          <w:i/>
          <w:sz w:val="24"/>
          <w:szCs w:val="24"/>
        </w:rPr>
        <w:t>IV Congresso Nazionale SIPs</w:t>
      </w:r>
      <w:r w:rsidR="00297E88" w:rsidRPr="001E09F0">
        <w:rPr>
          <w:rFonts w:ascii="Times New Roman" w:hAnsi="Times New Roman"/>
          <w:sz w:val="24"/>
          <w:szCs w:val="24"/>
        </w:rPr>
        <w:t xml:space="preserve"> (Società Italiana di Psicologia), Divisione Psicologia Educativa "Modelli psicologici di ricerca e intervento nei contesti educativi", Milano, con il contributo dal titolo "Comprensione ed uso di cinque aree linguistiche nell'infanzia", volume atti pag. 258-259, dal 14-10-1994 al 16-10-1994.</w:t>
      </w:r>
    </w:p>
    <w:p w14:paraId="7A8C27CC" w14:textId="3CA255A0" w:rsidR="00297E88" w:rsidRPr="001E09F0" w:rsidRDefault="00097453" w:rsidP="005F20D0">
      <w:pPr>
        <w:pStyle w:val="Paragrafoelenco"/>
        <w:tabs>
          <w:tab w:val="left" w:pos="1134"/>
        </w:tabs>
        <w:autoSpaceDE w:val="0"/>
        <w:autoSpaceDN w:val="0"/>
        <w:adjustRightInd w:val="0"/>
        <w:rPr>
          <w:rFonts w:ascii="Times New Roman" w:hAnsi="Times New Roman"/>
          <w:sz w:val="24"/>
          <w:szCs w:val="24"/>
        </w:rPr>
      </w:pPr>
      <w:r w:rsidRPr="001E09F0">
        <w:rPr>
          <w:rFonts w:ascii="Times New Roman" w:hAnsi="Times New Roman"/>
          <w:sz w:val="24"/>
          <w:szCs w:val="24"/>
        </w:rPr>
        <w:t>4)</w:t>
      </w:r>
      <w:r w:rsidR="001E09F0">
        <w:rPr>
          <w:rFonts w:ascii="Times New Roman" w:hAnsi="Times New Roman"/>
          <w:sz w:val="24"/>
          <w:szCs w:val="24"/>
        </w:rPr>
        <w:t xml:space="preserve"> </w:t>
      </w:r>
      <w:r w:rsidR="00297E88" w:rsidRPr="001E09F0">
        <w:rPr>
          <w:rFonts w:ascii="Times New Roman" w:hAnsi="Times New Roman"/>
          <w:i/>
          <w:sz w:val="24"/>
          <w:szCs w:val="24"/>
        </w:rPr>
        <w:t>IV Congresso Nazionale SIPs</w:t>
      </w:r>
      <w:r w:rsidR="00297E88" w:rsidRPr="001E09F0">
        <w:rPr>
          <w:rFonts w:ascii="Times New Roman" w:hAnsi="Times New Roman"/>
          <w:sz w:val="24"/>
          <w:szCs w:val="24"/>
        </w:rPr>
        <w:t xml:space="preserve"> (Società Italiana di Psicologia), Divisione Psicologia Educativa "Modelli psicologici di ricerca e intervento nei contesti educativi", Milano, con il contributo "Strumenti di valutazione dello sviluppo linguistico". Volume atti pag. 257-258 dal 14-10-1994 al 16-10-1994.</w:t>
      </w:r>
    </w:p>
    <w:p w14:paraId="6DDFB178" w14:textId="57BE791F" w:rsidR="00097453"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5)</w:t>
      </w:r>
      <w:r w:rsidR="001E09F0">
        <w:rPr>
          <w:rFonts w:ascii="Times New Roman" w:hAnsi="Times New Roman"/>
          <w:sz w:val="24"/>
          <w:szCs w:val="24"/>
        </w:rPr>
        <w:t xml:space="preserve"> </w:t>
      </w:r>
      <w:r w:rsidR="00297E88" w:rsidRPr="001E09F0">
        <w:rPr>
          <w:rFonts w:ascii="Times New Roman" w:hAnsi="Times New Roman"/>
          <w:i/>
          <w:sz w:val="24"/>
          <w:szCs w:val="24"/>
        </w:rPr>
        <w:t>XIII congresso nazionale AITO</w:t>
      </w:r>
      <w:r w:rsidR="00297E88" w:rsidRPr="001E09F0">
        <w:rPr>
          <w:rFonts w:ascii="Times New Roman" w:hAnsi="Times New Roman"/>
          <w:sz w:val="24"/>
          <w:szCs w:val="24"/>
        </w:rPr>
        <w:t xml:space="preserve"> (Associazione Italiana Terapia Occupazionale) "La Funzione: strumento e obiettivo in terapia occupazionale" con la relazione dal titolo "Dalla negazione alla scelta: l'apertura corporea di un soggetto Down attraverso l'intervento riabilitativo in T. O."dal 10-10-1997 al 11-10-1997.</w:t>
      </w:r>
    </w:p>
    <w:p w14:paraId="39A84C3E" w14:textId="77777777" w:rsidR="00297E88"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6)</w:t>
      </w:r>
      <w:r w:rsidR="00297E88" w:rsidRPr="001E09F0">
        <w:rPr>
          <w:rFonts w:ascii="Times New Roman" w:hAnsi="Times New Roman"/>
          <w:sz w:val="24"/>
          <w:szCs w:val="24"/>
        </w:rPr>
        <w:t xml:space="preserve"> </w:t>
      </w:r>
      <w:r w:rsidR="00297E88" w:rsidRPr="001E09F0">
        <w:rPr>
          <w:rFonts w:ascii="Times New Roman" w:hAnsi="Times New Roman"/>
          <w:i/>
          <w:sz w:val="24"/>
          <w:szCs w:val="24"/>
        </w:rPr>
        <w:t>XL Congresso Nazionale della Società Italiana di Psichiatria</w:t>
      </w:r>
      <w:r w:rsidR="00297E88" w:rsidRPr="001E09F0">
        <w:rPr>
          <w:rFonts w:ascii="Times New Roman" w:hAnsi="Times New Roman"/>
          <w:sz w:val="24"/>
          <w:szCs w:val="24"/>
        </w:rPr>
        <w:t xml:space="preserve"> (affiliata alla Wor</w:t>
      </w:r>
      <w:r w:rsidR="003E757B" w:rsidRPr="001E09F0">
        <w:rPr>
          <w:rFonts w:ascii="Times New Roman" w:hAnsi="Times New Roman"/>
          <w:sz w:val="24"/>
          <w:szCs w:val="24"/>
        </w:rPr>
        <w:t>l</w:t>
      </w:r>
      <w:r w:rsidR="00297E88" w:rsidRPr="001E09F0">
        <w:rPr>
          <w:rFonts w:ascii="Times New Roman" w:hAnsi="Times New Roman"/>
          <w:sz w:val="24"/>
          <w:szCs w:val="24"/>
        </w:rPr>
        <w:t>d Psychiatry Association), con un contributo dal titolo “Quale possibilità di intervento per l’insufficiente mentale grave. Pubblicato in Lo Psichiatra e i suoi pazienti, trasformazioni culturali in psichiatria, Palermo, 18-24/10/1997.</w:t>
      </w:r>
    </w:p>
    <w:p w14:paraId="0881C5E9" w14:textId="7C2C9F31" w:rsidR="00297E88" w:rsidRPr="001E09F0" w:rsidRDefault="00097453" w:rsidP="005F20D0">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7)</w:t>
      </w:r>
      <w:r w:rsidR="001E09F0">
        <w:rPr>
          <w:rFonts w:ascii="Times New Roman" w:hAnsi="Times New Roman"/>
          <w:sz w:val="24"/>
          <w:szCs w:val="24"/>
        </w:rPr>
        <w:t xml:space="preserve"> </w:t>
      </w:r>
      <w:r w:rsidR="00297E88" w:rsidRPr="001E09F0">
        <w:rPr>
          <w:rFonts w:ascii="Times New Roman" w:hAnsi="Times New Roman"/>
          <w:i/>
          <w:sz w:val="24"/>
          <w:szCs w:val="24"/>
        </w:rPr>
        <w:t>XL Congresso Nazionale della Società Italiana di Psichiatria</w:t>
      </w:r>
      <w:r w:rsidR="00297E88" w:rsidRPr="001E09F0">
        <w:rPr>
          <w:rFonts w:ascii="Times New Roman" w:hAnsi="Times New Roman"/>
          <w:sz w:val="24"/>
          <w:szCs w:val="24"/>
        </w:rPr>
        <w:t xml:space="preserve"> (affiliata alla Wor</w:t>
      </w:r>
      <w:r w:rsidR="003E757B" w:rsidRPr="001E09F0">
        <w:rPr>
          <w:rFonts w:ascii="Times New Roman" w:hAnsi="Times New Roman"/>
          <w:sz w:val="24"/>
          <w:szCs w:val="24"/>
        </w:rPr>
        <w:t>l</w:t>
      </w:r>
      <w:r w:rsidR="00297E88" w:rsidRPr="001E09F0">
        <w:rPr>
          <w:rFonts w:ascii="Times New Roman" w:hAnsi="Times New Roman"/>
          <w:sz w:val="24"/>
          <w:szCs w:val="24"/>
        </w:rPr>
        <w:t>d Psychiatry Association), con un contributo dal titolo "Analisi economica dei costi diretti ed indiretti</w:t>
      </w:r>
      <w:r w:rsidR="00C74F49" w:rsidRPr="001E09F0">
        <w:rPr>
          <w:rFonts w:ascii="Times New Roman" w:hAnsi="Times New Roman"/>
          <w:sz w:val="24"/>
          <w:szCs w:val="24"/>
        </w:rPr>
        <w:t xml:space="preserve"> </w:t>
      </w:r>
      <w:r w:rsidR="00297E88" w:rsidRPr="001E09F0">
        <w:rPr>
          <w:rFonts w:ascii="Times New Roman" w:hAnsi="Times New Roman"/>
          <w:sz w:val="24"/>
          <w:szCs w:val="24"/>
        </w:rPr>
        <w:t>della depressione in un gruppo di pazienti". Pubblicato in "Lo psichiatra e i suoi pazienti: trasformazioni culturali in psichiatria", Idelson dal 18-10-1997 al 24-10-1997.</w:t>
      </w:r>
    </w:p>
    <w:p w14:paraId="759237E2" w14:textId="09D17191"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8)</w:t>
      </w:r>
      <w:r w:rsidR="001E09F0">
        <w:rPr>
          <w:rFonts w:ascii="Times New Roman" w:hAnsi="Times New Roman"/>
          <w:sz w:val="24"/>
          <w:szCs w:val="24"/>
        </w:rPr>
        <w:t xml:space="preserve"> </w:t>
      </w:r>
      <w:r w:rsidR="00297E88" w:rsidRPr="001E09F0">
        <w:rPr>
          <w:rFonts w:ascii="Times New Roman" w:hAnsi="Times New Roman"/>
          <w:i/>
          <w:sz w:val="24"/>
          <w:szCs w:val="24"/>
        </w:rPr>
        <w:t>I° meeting regionale di terapia occupazionale</w:t>
      </w:r>
      <w:r w:rsidR="00297E88" w:rsidRPr="001E09F0">
        <w:rPr>
          <w:rFonts w:ascii="Times New Roman" w:hAnsi="Times New Roman"/>
          <w:sz w:val="24"/>
          <w:szCs w:val="24"/>
        </w:rPr>
        <w:t xml:space="preserve"> "Una realtà riabilitativa", Catania, con il contributo dal titolo "La terapia occupazionale nelle paralisi cerebrali infantili" dal 28-06-1998 al 28-06-1998.</w:t>
      </w:r>
    </w:p>
    <w:p w14:paraId="0576DACE" w14:textId="1A79C7C4"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9)</w:t>
      </w:r>
      <w:r w:rsidR="001E09F0">
        <w:rPr>
          <w:rFonts w:ascii="Times New Roman" w:hAnsi="Times New Roman"/>
          <w:sz w:val="24"/>
          <w:szCs w:val="24"/>
        </w:rPr>
        <w:t xml:space="preserve"> </w:t>
      </w:r>
      <w:r w:rsidR="00297E88" w:rsidRPr="001E09F0">
        <w:rPr>
          <w:rFonts w:ascii="Times New Roman" w:hAnsi="Times New Roman"/>
          <w:i/>
          <w:sz w:val="24"/>
          <w:szCs w:val="24"/>
        </w:rPr>
        <w:t>IV Congresso Nazionale Società Italiana di Psicologia dell'Educazione e della Formazione (SIPAF),</w:t>
      </w:r>
      <w:r w:rsidR="00297E88" w:rsidRPr="001E09F0">
        <w:rPr>
          <w:rFonts w:ascii="Times New Roman" w:hAnsi="Times New Roman"/>
          <w:sz w:val="24"/>
          <w:szCs w:val="24"/>
        </w:rPr>
        <w:t xml:space="preserve"> con il contributo (2002): La metacognizione come supporto per l'apprendimento, In C. Trombetta (a cura di): "Gli Psicologi nei contesti educativi, ricerca e formazione" pre- atti del IV Congresso Nazionale SIPEF (Società Italiana di Psicologia dell’Educazione e della Formazione),ISBN: BVE0307606 Università di Urbino. Urbino, 5-7 dicembre 2002.</w:t>
      </w:r>
    </w:p>
    <w:p w14:paraId="3BB4D47F" w14:textId="42BCBAC0"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10)</w:t>
      </w:r>
      <w:r w:rsidR="001E09F0">
        <w:rPr>
          <w:rFonts w:ascii="Times New Roman" w:hAnsi="Times New Roman"/>
          <w:sz w:val="24"/>
          <w:szCs w:val="24"/>
        </w:rPr>
        <w:t xml:space="preserve"> </w:t>
      </w:r>
      <w:r w:rsidR="00297E88" w:rsidRPr="001E09F0">
        <w:rPr>
          <w:rFonts w:ascii="Times New Roman" w:hAnsi="Times New Roman"/>
          <w:i/>
          <w:sz w:val="24"/>
          <w:szCs w:val="24"/>
        </w:rPr>
        <w:t>XVII Congresso Nazionale AIP</w:t>
      </w:r>
      <w:r w:rsidR="00297E88" w:rsidRPr="001E09F0">
        <w:rPr>
          <w:rFonts w:ascii="Times New Roman" w:hAnsi="Times New Roman"/>
          <w:sz w:val="24"/>
          <w:szCs w:val="24"/>
        </w:rPr>
        <w:t xml:space="preserve"> (Associazione Italiana Psicologia), Catania, con il contributo dal titolo "Disturbi del linguaggio e generazione e trasformazione di immagini mentali", volume degli atti pag. 85, Bonanno Editore, ISBN:978-88-7766-738-1, dal 14-09-2011 al 16-09-2011.</w:t>
      </w:r>
    </w:p>
    <w:p w14:paraId="2348E6CD" w14:textId="1F32254D"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11)</w:t>
      </w:r>
      <w:r w:rsidR="001E09F0">
        <w:rPr>
          <w:rFonts w:ascii="Times New Roman" w:hAnsi="Times New Roman"/>
          <w:sz w:val="24"/>
          <w:szCs w:val="24"/>
        </w:rPr>
        <w:t xml:space="preserve"> </w:t>
      </w:r>
      <w:r w:rsidR="00297E88" w:rsidRPr="001E09F0">
        <w:rPr>
          <w:rFonts w:ascii="Times New Roman" w:hAnsi="Times New Roman"/>
          <w:i/>
          <w:sz w:val="24"/>
          <w:szCs w:val="24"/>
        </w:rPr>
        <w:t>XXVII congresso nazionale AIP</w:t>
      </w:r>
      <w:r w:rsidR="00297E88" w:rsidRPr="001E09F0">
        <w:rPr>
          <w:rFonts w:ascii="Times New Roman" w:hAnsi="Times New Roman"/>
          <w:sz w:val="24"/>
          <w:szCs w:val="24"/>
        </w:rPr>
        <w:t>, Associazione Italiana di Psicologia, Catania, dal 14-09 al 16-09-2011 con il contributo dal titolo "Teorie implicite dell'intelligenza e della personalità: le relazioni con l'autoefficacia nella soluzione dei problemi e la percezione di abilità e competenze negli adolescenti". Volume atti pag 91, Bonanno Editore, ISBN:978-88-7766-738-1 dal 02-01-1994 al 30-11-2011.</w:t>
      </w:r>
    </w:p>
    <w:p w14:paraId="3ECB1812" w14:textId="1877E7EE"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12)</w:t>
      </w:r>
      <w:r w:rsidR="001E09F0">
        <w:rPr>
          <w:rFonts w:ascii="Times New Roman" w:hAnsi="Times New Roman"/>
          <w:sz w:val="24"/>
          <w:szCs w:val="24"/>
        </w:rPr>
        <w:t xml:space="preserve"> </w:t>
      </w:r>
      <w:r w:rsidR="00297E88" w:rsidRPr="001E09F0">
        <w:rPr>
          <w:rFonts w:ascii="Times New Roman" w:hAnsi="Times New Roman"/>
          <w:i/>
          <w:sz w:val="24"/>
          <w:szCs w:val="24"/>
        </w:rPr>
        <w:t>XVIII Congresso Nazionale AIP</w:t>
      </w:r>
      <w:r w:rsidR="00297E88" w:rsidRPr="001E09F0">
        <w:rPr>
          <w:rFonts w:ascii="Times New Roman" w:hAnsi="Times New Roman"/>
          <w:sz w:val="24"/>
          <w:szCs w:val="24"/>
        </w:rPr>
        <w:t xml:space="preserve"> (Associazione Italiana di Psicologia), Chieti, con il contributo dal titolo: "Funzioni attentive ed acquisizione e padroneggiamento delle abilità di calcolo" pubblicato in: Associazione Italiana di Psicologia, Congresso nazionale delle sezioni. p. 130, Espress Edizioni (Torino), ISBN: 978-88-97412-663, dal 20-09-2012 al 2301-09-2012.</w:t>
      </w:r>
    </w:p>
    <w:p w14:paraId="10673CF7" w14:textId="77777777"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13)</w:t>
      </w:r>
      <w:r w:rsidR="00297E88" w:rsidRPr="001E09F0">
        <w:rPr>
          <w:rFonts w:ascii="Times New Roman" w:hAnsi="Times New Roman"/>
          <w:sz w:val="24"/>
          <w:szCs w:val="24"/>
        </w:rPr>
        <w:t xml:space="preserve"> </w:t>
      </w:r>
      <w:r w:rsidR="00297E88" w:rsidRPr="001E09F0">
        <w:rPr>
          <w:rFonts w:ascii="Times New Roman" w:hAnsi="Times New Roman"/>
          <w:i/>
          <w:sz w:val="24"/>
          <w:szCs w:val="24"/>
        </w:rPr>
        <w:t>Conferenza Nazionale "Disturbi dell'Apprendimento e Bisogni Educativi Speciali" IRCCS Oasi M. S.S. di Troina</w:t>
      </w:r>
      <w:r w:rsidR="00297E88" w:rsidRPr="001E09F0">
        <w:rPr>
          <w:rFonts w:ascii="Times New Roman" w:hAnsi="Times New Roman"/>
          <w:sz w:val="24"/>
          <w:szCs w:val="24"/>
        </w:rPr>
        <w:t>, con un contributo dal titolo " Attenzione, ansia e atteggiamenti nei confronti della matematica, e abilità di calcolo " dal 13-09-2013 al 14-09-2013.</w:t>
      </w:r>
    </w:p>
    <w:p w14:paraId="639A7BB6" w14:textId="683E51BA" w:rsidR="00097453"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14)</w:t>
      </w:r>
      <w:r w:rsidR="001E09F0">
        <w:rPr>
          <w:rFonts w:ascii="Times New Roman" w:hAnsi="Times New Roman"/>
          <w:sz w:val="24"/>
          <w:szCs w:val="24"/>
        </w:rPr>
        <w:t xml:space="preserve"> </w:t>
      </w:r>
      <w:r w:rsidR="00297E88" w:rsidRPr="001E09F0">
        <w:rPr>
          <w:rFonts w:ascii="Times New Roman" w:hAnsi="Times New Roman"/>
          <w:i/>
          <w:sz w:val="24"/>
          <w:szCs w:val="24"/>
        </w:rPr>
        <w:t xml:space="preserve">Convegno Nazionale AST </w:t>
      </w:r>
      <w:r w:rsidR="00024401" w:rsidRPr="001E09F0">
        <w:rPr>
          <w:rFonts w:ascii="Times New Roman" w:hAnsi="Times New Roman"/>
          <w:sz w:val="24"/>
          <w:szCs w:val="24"/>
        </w:rPr>
        <w:t xml:space="preserve">2014 </w:t>
      </w:r>
      <w:r w:rsidR="00297E88" w:rsidRPr="001E09F0">
        <w:rPr>
          <w:rFonts w:ascii="Times New Roman" w:hAnsi="Times New Roman"/>
          <w:sz w:val="24"/>
          <w:szCs w:val="24"/>
        </w:rPr>
        <w:t>(Associazione Italiana Sclerosi Tuberosa)/Università di Catania “Giornata Mondiale Malattie Rare Focus sulla Sclerosi Tuberosa, Percorsi Sanitari, Assistenziali e Sociali per le Malattie Rare con il contributo “ Le malattie rare: il ruolo della psicologia”</w:t>
      </w:r>
    </w:p>
    <w:p w14:paraId="3888E6DC" w14:textId="77777777"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15</w:t>
      </w:r>
      <w:r w:rsidRPr="001E09F0">
        <w:rPr>
          <w:rFonts w:ascii="Times New Roman" w:hAnsi="Times New Roman"/>
          <w:i/>
          <w:sz w:val="24"/>
          <w:szCs w:val="24"/>
        </w:rPr>
        <w:t>)</w:t>
      </w:r>
      <w:r w:rsidR="00297E88" w:rsidRPr="001E09F0">
        <w:rPr>
          <w:rFonts w:ascii="Times New Roman" w:hAnsi="Times New Roman"/>
          <w:i/>
          <w:sz w:val="24"/>
          <w:szCs w:val="24"/>
        </w:rPr>
        <w:t xml:space="preserve"> Convegno Nazionale AISC-CODISCO</w:t>
      </w:r>
      <w:r w:rsidR="00297E88" w:rsidRPr="001E09F0">
        <w:rPr>
          <w:rFonts w:ascii="Times New Roman" w:hAnsi="Times New Roman"/>
          <w:sz w:val="24"/>
          <w:szCs w:val="24"/>
        </w:rPr>
        <w:t xml:space="preserve"> (Associazione Italiana Scienze Cognitive-Coordinamento Dottorati Italiani in Scienze Cognitive) "Nuove Frontiere delle Scienze Cognitive -Interdisciplinarietà e ricadute applicative" con il contributo dal titolo "Valutazione delle funzioni attentive tramite supporto computerizzato in lettori principianti". Il contributo è stato pubblicato in forma parziale nel volume degli atti dal titolo Nuove frontiere delle scienze cognitive: interdisciplinarità e ricadute applicative" (ISBN: 978-88-6859-011-6) e in forma completa nel volume dal titolo " Le scienze cognitive a confronto. Oltre i confini della teoria" (a cura di: G. Airenti, M. Cruciani, S. Di Nuovo P.Perconti, A. Plebe) Corsico Editore, Messina-Roma, ISBN: 978-88-98138-12-8. Pag. 95-10. dal 22-04-2014 al 24-04-2014.</w:t>
      </w:r>
    </w:p>
    <w:p w14:paraId="770D556B" w14:textId="3014C380" w:rsidR="00097453"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16)</w:t>
      </w:r>
      <w:r w:rsidR="001E09F0">
        <w:rPr>
          <w:rFonts w:ascii="Times New Roman" w:hAnsi="Times New Roman"/>
          <w:sz w:val="24"/>
          <w:szCs w:val="24"/>
        </w:rPr>
        <w:t xml:space="preserve"> </w:t>
      </w:r>
      <w:r w:rsidR="00297E88" w:rsidRPr="001E09F0">
        <w:rPr>
          <w:rFonts w:ascii="Times New Roman" w:hAnsi="Times New Roman"/>
          <w:i/>
          <w:sz w:val="24"/>
          <w:szCs w:val="24"/>
        </w:rPr>
        <w:t>XI Congresso Nazionale Società Italiana Psicologia della Salute (SIPSa)</w:t>
      </w:r>
      <w:r w:rsidR="00297E88" w:rsidRPr="001E09F0">
        <w:rPr>
          <w:rFonts w:ascii="Times New Roman" w:hAnsi="Times New Roman"/>
          <w:sz w:val="24"/>
          <w:szCs w:val="24"/>
        </w:rPr>
        <w:t xml:space="preserve"> con il contributo: Commodari E, Mastruzzo C (2015). Percezione del rischio per la salute nei confronti delle malattie influenzali, pubblicato in: (a cura di): Di Nuovo S, Psicologia della salute e salute della psicologia. p. 81-82, Acireale-Roma: Bonanno, ISBN: 978-88-6318-008-4, 2013 dal 28-05-2015 al 30-05-2015.</w:t>
      </w:r>
    </w:p>
    <w:p w14:paraId="5592DF5C" w14:textId="3E0BF1B3"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17)</w:t>
      </w:r>
      <w:r w:rsidR="001E09F0">
        <w:rPr>
          <w:rFonts w:ascii="Times New Roman" w:hAnsi="Times New Roman"/>
          <w:sz w:val="24"/>
          <w:szCs w:val="24"/>
        </w:rPr>
        <w:t xml:space="preserve"> </w:t>
      </w:r>
      <w:r w:rsidR="00297E88" w:rsidRPr="001E09F0">
        <w:rPr>
          <w:rFonts w:ascii="Times New Roman" w:hAnsi="Times New Roman"/>
          <w:i/>
          <w:sz w:val="24"/>
          <w:szCs w:val="24"/>
        </w:rPr>
        <w:t>Convegno Nazionale AST 2016 (Associazione Sclerosi Tuberosa)</w:t>
      </w:r>
      <w:r w:rsidR="00297E88" w:rsidRPr="001E09F0">
        <w:rPr>
          <w:rFonts w:ascii="Times New Roman" w:hAnsi="Times New Roman"/>
          <w:sz w:val="24"/>
          <w:szCs w:val="24"/>
        </w:rPr>
        <w:t xml:space="preserve"> "Interventi psico-pedagogici e sociali nelle malattie rare: la sclerosi tuberosa" con il contributo “Il ruolo dello psicologo nelle malattie rare”, 15, 5, 2016</w:t>
      </w:r>
      <w:r w:rsidR="00024401" w:rsidRPr="001E09F0">
        <w:rPr>
          <w:rFonts w:ascii="Times New Roman" w:hAnsi="Times New Roman"/>
          <w:sz w:val="24"/>
          <w:szCs w:val="24"/>
        </w:rPr>
        <w:t>, Policlinico Universitario, Catania, 6-7/10/2017</w:t>
      </w:r>
      <w:r w:rsidR="00297E88" w:rsidRPr="001E09F0">
        <w:rPr>
          <w:rFonts w:ascii="Times New Roman" w:hAnsi="Times New Roman"/>
          <w:sz w:val="24"/>
          <w:szCs w:val="24"/>
        </w:rPr>
        <w:t>.</w:t>
      </w:r>
    </w:p>
    <w:p w14:paraId="7E8F9F10" w14:textId="77777777"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18)</w:t>
      </w:r>
      <w:r w:rsidR="00297E88" w:rsidRPr="001E09F0">
        <w:rPr>
          <w:rFonts w:ascii="Times New Roman" w:hAnsi="Times New Roman"/>
          <w:i/>
          <w:sz w:val="24"/>
          <w:szCs w:val="24"/>
        </w:rPr>
        <w:t>VI Congresso Nazionale sulle Neurofibromatosi</w:t>
      </w:r>
      <w:r w:rsidR="00297E88" w:rsidRPr="001E09F0">
        <w:rPr>
          <w:rFonts w:ascii="Times New Roman" w:hAnsi="Times New Roman"/>
          <w:sz w:val="24"/>
          <w:szCs w:val="24"/>
        </w:rPr>
        <w:t>, con il contributo, Policlinico Universitario “G. Rodolico”, Catania “Disturbi specifici dell'apprendimento: segni precoci, iter diagnostico e bisogni speciali educativi" dal 6-10-2017 al 7-10 2017.</w:t>
      </w:r>
    </w:p>
    <w:p w14:paraId="66D6366D" w14:textId="7EB57CEC" w:rsidR="00097453"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19)</w:t>
      </w:r>
      <w:r w:rsidR="001E09F0">
        <w:rPr>
          <w:rFonts w:ascii="Times New Roman" w:hAnsi="Times New Roman"/>
          <w:sz w:val="24"/>
          <w:szCs w:val="24"/>
        </w:rPr>
        <w:t xml:space="preserve"> </w:t>
      </w:r>
      <w:r w:rsidR="00297E88" w:rsidRPr="001E09F0">
        <w:rPr>
          <w:rFonts w:ascii="Times New Roman" w:hAnsi="Times New Roman"/>
          <w:i/>
          <w:sz w:val="24"/>
          <w:szCs w:val="24"/>
        </w:rPr>
        <w:t>XXX Congresso Nazionale AIP</w:t>
      </w:r>
      <w:r w:rsidR="00297E88" w:rsidRPr="001E09F0">
        <w:rPr>
          <w:rFonts w:ascii="Times New Roman" w:hAnsi="Times New Roman"/>
          <w:sz w:val="24"/>
          <w:szCs w:val="24"/>
        </w:rPr>
        <w:t xml:space="preserve"> (sezione Psicologia dello Sviluppo) con il contributo Commodari E. “Migliorare l’abilità di lettura attraverso il potenziamento delle funzioni attentive”, dal 14-9-2017 al 16-9-201, Messina, pp 462-3, Alpes ISBN: 978886531.</w:t>
      </w:r>
    </w:p>
    <w:p w14:paraId="42F2D920" w14:textId="3D19E003" w:rsidR="00297E88"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20)</w:t>
      </w:r>
      <w:r w:rsidR="001E09F0">
        <w:rPr>
          <w:rFonts w:ascii="Times New Roman" w:hAnsi="Times New Roman"/>
          <w:sz w:val="24"/>
          <w:szCs w:val="24"/>
        </w:rPr>
        <w:t xml:space="preserve"> </w:t>
      </w:r>
      <w:r w:rsidR="00297E88" w:rsidRPr="001E09F0">
        <w:rPr>
          <w:rFonts w:ascii="Times New Roman" w:hAnsi="Times New Roman"/>
          <w:i/>
          <w:sz w:val="24"/>
          <w:szCs w:val="24"/>
        </w:rPr>
        <w:t xml:space="preserve">XXX Congresso Nazionale AIP </w:t>
      </w:r>
      <w:r w:rsidR="00297E88" w:rsidRPr="001E09F0">
        <w:rPr>
          <w:rFonts w:ascii="Times New Roman" w:hAnsi="Times New Roman"/>
          <w:sz w:val="24"/>
          <w:szCs w:val="24"/>
        </w:rPr>
        <w:t>(sezione Psicologia dello Sviluppo), Messina, dal 14-9-al 16-9-2017 con il contributo “Commodari E. Leonardi M. Cartillone C., Sole J., Patanè. S. “Percezione delle emozioni tramesse dalla musica e visual imagery in studenti che frequentano il curriculum standard o potenziato della scuola secondaria di primo grado” dal 20-09-2012 al 30-11-2017, , Messina, pp 462-3, Alpes ISBN: 978886531.</w:t>
      </w:r>
    </w:p>
    <w:p w14:paraId="79807F2E" w14:textId="2AE6E974" w:rsidR="005C47A0" w:rsidRPr="001E09F0" w:rsidRDefault="00097453"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21)</w:t>
      </w:r>
      <w:r w:rsidR="001E09F0">
        <w:rPr>
          <w:rFonts w:ascii="Times New Roman" w:hAnsi="Times New Roman"/>
          <w:sz w:val="24"/>
          <w:szCs w:val="24"/>
        </w:rPr>
        <w:t xml:space="preserve"> </w:t>
      </w:r>
      <w:r w:rsidR="00297E88" w:rsidRPr="001E09F0">
        <w:rPr>
          <w:rFonts w:ascii="Times New Roman" w:hAnsi="Times New Roman"/>
          <w:i/>
          <w:sz w:val="24"/>
          <w:szCs w:val="24"/>
        </w:rPr>
        <w:t xml:space="preserve">XXXI Congresso Nazionale AIP </w:t>
      </w:r>
      <w:r w:rsidR="00297E88" w:rsidRPr="001E09F0">
        <w:rPr>
          <w:rFonts w:ascii="Times New Roman" w:hAnsi="Times New Roman"/>
          <w:sz w:val="24"/>
          <w:szCs w:val="24"/>
        </w:rPr>
        <w:t>(sezione Psicologia dello Sviluppo), con il contributo: Commodari E., Guarnera M. “Mental imagery e insight creativo nella scuola primaria e secondaria di primo grado,” Torino, 17-19/09/2018.</w:t>
      </w:r>
    </w:p>
    <w:p w14:paraId="519C10C1" w14:textId="0862C2C4"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22)</w:t>
      </w:r>
      <w:r w:rsidR="001E09F0">
        <w:rPr>
          <w:rFonts w:ascii="Times New Roman" w:hAnsi="Times New Roman"/>
          <w:sz w:val="24"/>
          <w:szCs w:val="24"/>
        </w:rPr>
        <w:t xml:space="preserve"> </w:t>
      </w:r>
      <w:r w:rsidR="001E09F0" w:rsidRPr="001E09F0">
        <w:rPr>
          <w:rFonts w:ascii="Times New Roman" w:hAnsi="Times New Roman"/>
          <w:i/>
          <w:sz w:val="24"/>
          <w:szCs w:val="24"/>
        </w:rPr>
        <w:t>C</w:t>
      </w:r>
      <w:r w:rsidR="00297E88" w:rsidRPr="001E09F0">
        <w:rPr>
          <w:rFonts w:ascii="Times New Roman" w:hAnsi="Times New Roman"/>
          <w:i/>
          <w:sz w:val="24"/>
          <w:szCs w:val="24"/>
        </w:rPr>
        <w:t>ongresso AIDAI-AIRIPA</w:t>
      </w:r>
      <w:r w:rsidR="00297E88" w:rsidRPr="001E09F0">
        <w:rPr>
          <w:rFonts w:ascii="Times New Roman" w:hAnsi="Times New Roman"/>
          <w:sz w:val="24"/>
          <w:szCs w:val="24"/>
        </w:rPr>
        <w:t xml:space="preserve"> “ADHD and mindfulness”, con il contributo in</w:t>
      </w:r>
      <w:r w:rsidR="001E09F0">
        <w:rPr>
          <w:rFonts w:ascii="Times New Roman" w:hAnsi="Times New Roman"/>
          <w:sz w:val="24"/>
          <w:szCs w:val="24"/>
        </w:rPr>
        <w:t xml:space="preserve"> simposio su invito dal titolo:</w:t>
      </w:r>
      <w:r w:rsidR="00297E88" w:rsidRPr="001E09F0">
        <w:rPr>
          <w:rFonts w:ascii="Times New Roman" w:hAnsi="Times New Roman"/>
          <w:sz w:val="24"/>
          <w:szCs w:val="24"/>
        </w:rPr>
        <w:t xml:space="preserve"> Elena Commodari, Maria Guarnera: “La relazione con gli insegnanti, le funzioni attentive e le competenze scolastiche di base: spunti di ricerca e riflessioni applicative” Palermo, 9-10/5/2019.</w:t>
      </w:r>
    </w:p>
    <w:p w14:paraId="6B3B9E7E" w14:textId="77777777"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23)</w:t>
      </w:r>
      <w:r w:rsidR="00297E88" w:rsidRPr="001E09F0">
        <w:rPr>
          <w:rFonts w:ascii="Times New Roman" w:hAnsi="Times New Roman"/>
          <w:sz w:val="24"/>
          <w:szCs w:val="24"/>
        </w:rPr>
        <w:t>Partecipazione al congresso AIDAI-AIRIPA “ADHD and mindfulness” con il contributo: Elena Commodari, Giulia Carnemolla: “Gruppi facebook di supporto sociale per genitori di bambini con Disturbo da Deficit Attentivo con Iperattività(ADHD), Palermo, 9-10. 5, 2019.</w:t>
      </w:r>
    </w:p>
    <w:p w14:paraId="693C3491" w14:textId="7417F41C"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24)</w:t>
      </w:r>
      <w:r w:rsidR="001E09F0">
        <w:rPr>
          <w:rFonts w:ascii="Times New Roman" w:hAnsi="Times New Roman"/>
          <w:sz w:val="24"/>
          <w:szCs w:val="24"/>
        </w:rPr>
        <w:t xml:space="preserve"> </w:t>
      </w:r>
      <w:r w:rsidR="001E09F0" w:rsidRPr="001E09F0">
        <w:rPr>
          <w:rFonts w:ascii="Times New Roman" w:hAnsi="Times New Roman"/>
          <w:i/>
          <w:sz w:val="24"/>
          <w:szCs w:val="24"/>
        </w:rPr>
        <w:t>Congresso N</w:t>
      </w:r>
      <w:r w:rsidR="00297E88" w:rsidRPr="001E09F0">
        <w:rPr>
          <w:rFonts w:ascii="Times New Roman" w:hAnsi="Times New Roman"/>
          <w:i/>
          <w:sz w:val="24"/>
          <w:szCs w:val="24"/>
        </w:rPr>
        <w:t>az</w:t>
      </w:r>
      <w:r w:rsidR="001E09F0" w:rsidRPr="001E09F0">
        <w:rPr>
          <w:rFonts w:ascii="Times New Roman" w:hAnsi="Times New Roman"/>
          <w:i/>
          <w:sz w:val="24"/>
          <w:szCs w:val="24"/>
        </w:rPr>
        <w:t>ionale  SIO Società Italiana</w:t>
      </w:r>
      <w:r w:rsidR="00FA3939">
        <w:rPr>
          <w:rFonts w:ascii="Times New Roman" w:hAnsi="Times New Roman"/>
          <w:i/>
          <w:sz w:val="24"/>
          <w:szCs w:val="24"/>
        </w:rPr>
        <w:t xml:space="preserve"> per l’</w:t>
      </w:r>
      <w:r w:rsidR="001E09F0" w:rsidRPr="001E09F0">
        <w:rPr>
          <w:rFonts w:ascii="Times New Roman" w:hAnsi="Times New Roman"/>
          <w:i/>
          <w:sz w:val="24"/>
          <w:szCs w:val="24"/>
        </w:rPr>
        <w:t>Orientamento</w:t>
      </w:r>
      <w:r w:rsidR="00297E88" w:rsidRPr="001E09F0">
        <w:rPr>
          <w:rFonts w:ascii="Times New Roman" w:hAnsi="Times New Roman"/>
          <w:sz w:val="24"/>
          <w:szCs w:val="24"/>
        </w:rPr>
        <w:t>, come proponente e moderatore del simposio dal titolo: orientamento, formazione, career counselling, e inclusione: dalla teoria alla prassi. Percorsi esperenziali d’eccellenza. Università di Catania, Università di Enna, 17-19 10 2019.</w:t>
      </w:r>
    </w:p>
    <w:p w14:paraId="45B994FD" w14:textId="16DE401A"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25)</w:t>
      </w:r>
      <w:r w:rsidR="001E09F0">
        <w:rPr>
          <w:rFonts w:ascii="Times New Roman" w:hAnsi="Times New Roman"/>
          <w:sz w:val="24"/>
          <w:szCs w:val="24"/>
        </w:rPr>
        <w:t xml:space="preserve"> </w:t>
      </w:r>
      <w:r w:rsidR="001E09F0" w:rsidRPr="001E09F0">
        <w:rPr>
          <w:rFonts w:ascii="Times New Roman" w:hAnsi="Times New Roman"/>
          <w:i/>
          <w:sz w:val="24"/>
          <w:szCs w:val="24"/>
        </w:rPr>
        <w:t>Worksh</w:t>
      </w:r>
      <w:r w:rsidR="00297E88" w:rsidRPr="001E09F0">
        <w:rPr>
          <w:rFonts w:ascii="Times New Roman" w:hAnsi="Times New Roman"/>
          <w:i/>
          <w:sz w:val="24"/>
          <w:szCs w:val="24"/>
        </w:rPr>
        <w:t>op nazionale Class-Academy</w:t>
      </w:r>
      <w:r w:rsidR="00297E88" w:rsidRPr="001E09F0">
        <w:rPr>
          <w:rFonts w:ascii="Times New Roman" w:hAnsi="Times New Roman"/>
          <w:sz w:val="24"/>
          <w:szCs w:val="24"/>
        </w:rPr>
        <w:t xml:space="preserve"> </w:t>
      </w:r>
      <w:r w:rsidR="001E09F0">
        <w:rPr>
          <w:rFonts w:ascii="Times New Roman" w:hAnsi="Times New Roman"/>
          <w:bCs/>
          <w:sz w:val="24"/>
          <w:szCs w:val="24"/>
        </w:rPr>
        <w:t>D</w:t>
      </w:r>
      <w:r w:rsidR="00297E88" w:rsidRPr="001E09F0">
        <w:rPr>
          <w:rFonts w:ascii="Times New Roman" w:hAnsi="Times New Roman"/>
          <w:bCs/>
          <w:sz w:val="24"/>
          <w:szCs w:val="24"/>
        </w:rPr>
        <w:t>ocenza inclusiva: un’opportunità per studenti e docenti, con il contributo dal titolo: “Una scuola diversa per alunni diversi, DSA e BES a scuola, non un problema ma una risorsa”. Salone dell’Orientamento, 29,10, 2019</w:t>
      </w:r>
    </w:p>
    <w:p w14:paraId="7B95807A" w14:textId="28BFBF92"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26)</w:t>
      </w:r>
      <w:r w:rsidR="001E09F0">
        <w:rPr>
          <w:rFonts w:ascii="Times New Roman" w:hAnsi="Times New Roman"/>
          <w:sz w:val="24"/>
          <w:szCs w:val="24"/>
        </w:rPr>
        <w:t xml:space="preserve"> </w:t>
      </w:r>
      <w:r w:rsidR="00297E88" w:rsidRPr="001E09F0">
        <w:rPr>
          <w:rFonts w:ascii="Times New Roman" w:hAnsi="Times New Roman"/>
          <w:i/>
          <w:sz w:val="24"/>
          <w:szCs w:val="24"/>
        </w:rPr>
        <w:t>Giornate di studio dell’Associazione Italiana di Psicologia</w:t>
      </w:r>
      <w:r w:rsidR="00297E88" w:rsidRPr="001E09F0">
        <w:rPr>
          <w:rFonts w:ascii="Times New Roman" w:hAnsi="Times New Roman"/>
          <w:sz w:val="24"/>
          <w:szCs w:val="24"/>
        </w:rPr>
        <w:t xml:space="preserve"> “Emergenza COVID-19. ricadute evolutive ed educative”, Bari, 15-16 Settembre 2020.</w:t>
      </w:r>
    </w:p>
    <w:p w14:paraId="316ECEF8" w14:textId="1CBB64EC" w:rsidR="00297E88" w:rsidRPr="001E09F0" w:rsidRDefault="005C47A0" w:rsidP="00C74F4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27)</w:t>
      </w:r>
      <w:r w:rsidR="00297E88" w:rsidRPr="001E09F0">
        <w:rPr>
          <w:rFonts w:ascii="Times New Roman" w:hAnsi="Times New Roman"/>
          <w:i/>
          <w:sz w:val="24"/>
          <w:szCs w:val="24"/>
        </w:rPr>
        <w:t>XX Congresso Nazionale SIO</w:t>
      </w:r>
      <w:r w:rsidR="001E09F0">
        <w:rPr>
          <w:rFonts w:ascii="Times New Roman" w:hAnsi="Times New Roman"/>
          <w:sz w:val="24"/>
          <w:szCs w:val="24"/>
        </w:rPr>
        <w:t xml:space="preserve"> Società Italiana</w:t>
      </w:r>
      <w:r w:rsidR="00FA3939">
        <w:rPr>
          <w:rFonts w:ascii="Times New Roman" w:hAnsi="Times New Roman"/>
          <w:sz w:val="24"/>
          <w:szCs w:val="24"/>
        </w:rPr>
        <w:t xml:space="preserve"> per l’</w:t>
      </w:r>
      <w:r w:rsidR="001E09F0">
        <w:rPr>
          <w:rFonts w:ascii="Times New Roman" w:hAnsi="Times New Roman"/>
          <w:sz w:val="24"/>
          <w:szCs w:val="24"/>
        </w:rPr>
        <w:t>Orientamento</w:t>
      </w:r>
      <w:r w:rsidR="00297E88" w:rsidRPr="001E09F0">
        <w:rPr>
          <w:rFonts w:ascii="Times New Roman" w:hAnsi="Times New Roman"/>
          <w:sz w:val="24"/>
          <w:szCs w:val="24"/>
        </w:rPr>
        <w:t xml:space="preserve"> “Cultura e orientamento: traiettorie per sconfiggere le diseguaglianze e prevenire l’esclusione scolastica e lavorativa”, 8-9 Ottobre 2020</w:t>
      </w:r>
      <w:r w:rsidR="00FA3939">
        <w:rPr>
          <w:rFonts w:ascii="Times New Roman" w:hAnsi="Times New Roman"/>
          <w:sz w:val="24"/>
          <w:szCs w:val="24"/>
        </w:rPr>
        <w:t>.</w:t>
      </w:r>
    </w:p>
    <w:p w14:paraId="56F4CCFF" w14:textId="06911326" w:rsidR="00712F83" w:rsidRDefault="005C47A0" w:rsidP="00C74F49">
      <w:pPr>
        <w:pStyle w:val="Paragrafoelenco"/>
        <w:autoSpaceDE w:val="0"/>
        <w:autoSpaceDN w:val="0"/>
        <w:adjustRightInd w:val="0"/>
        <w:rPr>
          <w:rFonts w:ascii="Times New Roman" w:hAnsi="Times New Roman"/>
          <w:iCs/>
          <w:color w:val="000000"/>
          <w:sz w:val="24"/>
          <w:szCs w:val="24"/>
        </w:rPr>
      </w:pPr>
      <w:r w:rsidRPr="001E09F0">
        <w:rPr>
          <w:rFonts w:ascii="Times New Roman" w:hAnsi="Times New Roman"/>
          <w:sz w:val="24"/>
          <w:szCs w:val="24"/>
        </w:rPr>
        <w:t>28)</w:t>
      </w:r>
      <w:r w:rsidR="00297E88" w:rsidRPr="00FA3939">
        <w:rPr>
          <w:rFonts w:ascii="Times New Roman" w:hAnsi="Times New Roman"/>
          <w:i/>
          <w:sz w:val="24"/>
          <w:szCs w:val="24"/>
        </w:rPr>
        <w:t>XXXIII Congresso Nazionale AIP</w:t>
      </w:r>
      <w:r w:rsidR="00297E88" w:rsidRPr="001E09F0">
        <w:rPr>
          <w:rFonts w:ascii="Times New Roman" w:hAnsi="Times New Roman"/>
          <w:sz w:val="24"/>
          <w:szCs w:val="24"/>
        </w:rPr>
        <w:t xml:space="preserve"> Sezione di Psicologia dello Sviluppo e dell’Educazione, Bari, 20-23 Settembre 2021</w:t>
      </w:r>
      <w:r w:rsidRPr="001E09F0">
        <w:rPr>
          <w:rFonts w:ascii="Times New Roman" w:hAnsi="Times New Roman"/>
          <w:sz w:val="24"/>
          <w:szCs w:val="24"/>
        </w:rPr>
        <w:t xml:space="preserve">. </w:t>
      </w:r>
      <w:r w:rsidR="00297E88" w:rsidRPr="001E09F0">
        <w:rPr>
          <w:rFonts w:ascii="Times New Roman" w:hAnsi="Times New Roman"/>
          <w:bCs/>
          <w:color w:val="000000"/>
          <w:sz w:val="24"/>
          <w:szCs w:val="24"/>
        </w:rPr>
        <w:t>Vita da studenti durante la pandemia. Opinioni e vissuti psicologici negli studenti di scuola secondaria di secondo grado.</w:t>
      </w:r>
      <w:r w:rsidR="00297E88" w:rsidRPr="00712F83">
        <w:rPr>
          <w:rFonts w:ascii="Times New Roman" w:hAnsi="Times New Roman"/>
          <w:color w:val="000000"/>
          <w:sz w:val="24"/>
          <w:szCs w:val="24"/>
        </w:rPr>
        <w:t xml:space="preserve">, </w:t>
      </w:r>
      <w:r w:rsidR="00297E88" w:rsidRPr="00712F83">
        <w:rPr>
          <w:rFonts w:ascii="Times New Roman" w:hAnsi="Times New Roman"/>
          <w:iCs/>
          <w:color w:val="000000"/>
          <w:sz w:val="24"/>
          <w:szCs w:val="24"/>
        </w:rPr>
        <w:t>Università di Catania</w:t>
      </w:r>
      <w:r w:rsidR="003856B5" w:rsidRPr="00712F83">
        <w:rPr>
          <w:rFonts w:ascii="Times New Roman" w:hAnsi="Times New Roman"/>
          <w:iCs/>
          <w:color w:val="000000"/>
          <w:sz w:val="24"/>
          <w:szCs w:val="24"/>
        </w:rPr>
        <w:t>.</w:t>
      </w:r>
    </w:p>
    <w:p w14:paraId="0698555A" w14:textId="15DFD812" w:rsidR="00D419F5" w:rsidRPr="0087492B" w:rsidRDefault="00D419F5" w:rsidP="00C74F49">
      <w:pPr>
        <w:pStyle w:val="Paragrafoelenco"/>
        <w:autoSpaceDE w:val="0"/>
        <w:autoSpaceDN w:val="0"/>
        <w:adjustRightInd w:val="0"/>
        <w:rPr>
          <w:rFonts w:ascii="Times New Roman" w:hAnsi="Times New Roman"/>
          <w:iCs/>
          <w:color w:val="000000"/>
          <w:sz w:val="24"/>
          <w:szCs w:val="24"/>
          <w:lang w:val="en-US"/>
        </w:rPr>
      </w:pPr>
      <w:r w:rsidRPr="00D419F5">
        <w:rPr>
          <w:rFonts w:ascii="Times New Roman" w:hAnsi="Times New Roman"/>
          <w:sz w:val="24"/>
          <w:szCs w:val="24"/>
        </w:rPr>
        <w:t>29) XXXIII Congresso Nazionale AIPSezione di Psicologia dello Sviluppo e dell’Educazione, Bari, 20-23 Settembre 2021</w:t>
      </w:r>
      <w:r>
        <w:rPr>
          <w:rFonts w:ascii="Times New Roman" w:hAnsi="Times New Roman"/>
          <w:sz w:val="24"/>
          <w:szCs w:val="24"/>
        </w:rPr>
        <w:t xml:space="preserve">. </w:t>
      </w:r>
      <w:r w:rsidRPr="00D419F5">
        <w:rPr>
          <w:rFonts w:ascii="Times New Roman" w:hAnsi="Times New Roman"/>
          <w:sz w:val="24"/>
          <w:szCs w:val="24"/>
        </w:rPr>
        <w:t xml:space="preserve">Sagone, E., Indiana M. L., Commodari, E., (2021), Genitori di figli disabili al Tempo del Covid-19: benessere, intelligenza emotive e autoefficacia genitoriale, Contributo orale inserito nel simposio: “Emozioni al tempo del Covid. </w:t>
      </w:r>
      <w:r w:rsidRPr="0087492B">
        <w:rPr>
          <w:rFonts w:ascii="Times New Roman" w:hAnsi="Times New Roman"/>
          <w:sz w:val="24"/>
          <w:szCs w:val="24"/>
          <w:lang w:val="en-US"/>
        </w:rPr>
        <w:t xml:space="preserve">Fattori di rischio e protezione”, </w:t>
      </w:r>
    </w:p>
    <w:p w14:paraId="4217F485" w14:textId="6BDA26AF" w:rsidR="00712F83" w:rsidRDefault="00D419F5" w:rsidP="00C74F49">
      <w:pPr>
        <w:pStyle w:val="Paragrafoelenco"/>
        <w:autoSpaceDE w:val="0"/>
        <w:autoSpaceDN w:val="0"/>
        <w:adjustRightInd w:val="0"/>
        <w:rPr>
          <w:rFonts w:ascii="Times New Roman" w:hAnsi="Times New Roman"/>
          <w:iCs/>
          <w:color w:val="000000"/>
          <w:sz w:val="24"/>
          <w:szCs w:val="24"/>
          <w:lang w:val="en-US"/>
        </w:rPr>
      </w:pPr>
      <w:r w:rsidRPr="00D419F5">
        <w:rPr>
          <w:rFonts w:ascii="Times New Roman" w:hAnsi="Times New Roman"/>
          <w:sz w:val="24"/>
          <w:szCs w:val="24"/>
          <w:lang w:val="en-US"/>
        </w:rPr>
        <w:t>30</w:t>
      </w:r>
      <w:r w:rsidR="003856B5" w:rsidRPr="00712F83">
        <w:rPr>
          <w:rFonts w:ascii="Times New Roman" w:hAnsi="Times New Roman"/>
          <w:sz w:val="24"/>
          <w:szCs w:val="24"/>
          <w:lang w:val="en-US"/>
        </w:rPr>
        <w:t xml:space="preserve">) </w:t>
      </w:r>
      <w:r w:rsidR="003856B5" w:rsidRPr="00712F83">
        <w:rPr>
          <w:rFonts w:ascii="Times New Roman" w:hAnsi="Times New Roman"/>
          <w:i/>
          <w:sz w:val="24"/>
          <w:szCs w:val="24"/>
          <w:lang w:val="en-US"/>
        </w:rPr>
        <w:t>XXX Congresso Nazionale AIP</w:t>
      </w:r>
      <w:r w:rsidR="003856B5" w:rsidRPr="00712F83">
        <w:rPr>
          <w:rFonts w:ascii="Times New Roman" w:hAnsi="Times New Roman"/>
          <w:sz w:val="24"/>
          <w:szCs w:val="24"/>
          <w:lang w:val="en-US"/>
        </w:rPr>
        <w:t xml:space="preserve"> con il contributo The psychological impact of the COVID-19 pandemic on Italian psychology and healthcare students: psychological well-being, opinions on practical training and online learning, and future perspectives</w:t>
      </w:r>
      <w:r w:rsidR="003856B5" w:rsidRPr="00712F83">
        <w:rPr>
          <w:rFonts w:ascii="Times New Roman" w:hAnsi="Times New Roman"/>
          <w:iCs/>
          <w:color w:val="000000"/>
          <w:sz w:val="24"/>
          <w:szCs w:val="24"/>
          <w:lang w:val="en-US"/>
        </w:rPr>
        <w:t xml:space="preserve"> Padova</w:t>
      </w:r>
      <w:r w:rsidR="00712F83">
        <w:rPr>
          <w:rFonts w:ascii="Times New Roman" w:hAnsi="Times New Roman"/>
          <w:iCs/>
          <w:color w:val="000000"/>
          <w:sz w:val="24"/>
          <w:szCs w:val="24"/>
          <w:lang w:val="en-US"/>
        </w:rPr>
        <w:t xml:space="preserve"> dal 27- al 30  settembre 2022 </w:t>
      </w:r>
    </w:p>
    <w:p w14:paraId="357F5E8E" w14:textId="77612CFA" w:rsidR="00297E88" w:rsidRPr="00712F83" w:rsidRDefault="00D419F5" w:rsidP="00712F83">
      <w:pPr>
        <w:pStyle w:val="Paragrafoelenco"/>
        <w:autoSpaceDE w:val="0"/>
        <w:autoSpaceDN w:val="0"/>
        <w:adjustRightInd w:val="0"/>
        <w:rPr>
          <w:rFonts w:ascii="Times New Roman" w:hAnsi="Times New Roman"/>
          <w:sz w:val="24"/>
          <w:szCs w:val="24"/>
        </w:rPr>
      </w:pPr>
      <w:r>
        <w:rPr>
          <w:rFonts w:ascii="Times New Roman" w:hAnsi="Times New Roman"/>
          <w:sz w:val="24"/>
          <w:szCs w:val="24"/>
        </w:rPr>
        <w:t>31</w:t>
      </w:r>
      <w:r w:rsidR="00712F83" w:rsidRPr="00712F83">
        <w:rPr>
          <w:rFonts w:ascii="Times New Roman" w:hAnsi="Times New Roman"/>
          <w:sz w:val="24"/>
          <w:szCs w:val="24"/>
        </w:rPr>
        <w:t>)</w:t>
      </w:r>
      <w:r w:rsidR="00297E88" w:rsidRPr="00712F83">
        <w:rPr>
          <w:rFonts w:ascii="Times New Roman" w:hAnsi="Times New Roman"/>
          <w:iCs/>
          <w:color w:val="000000"/>
          <w:sz w:val="24"/>
          <w:szCs w:val="24"/>
        </w:rPr>
        <w:t xml:space="preserve"> </w:t>
      </w:r>
      <w:r w:rsidR="00712F83" w:rsidRPr="00712F83">
        <w:rPr>
          <w:rFonts w:ascii="Times New Roman" w:hAnsi="Times New Roman"/>
          <w:sz w:val="24"/>
          <w:szCs w:val="24"/>
        </w:rPr>
        <w:t>14° Giornate Nazionali di Psicologia Positiva “Promuovere benessere nelle diversità” con il contributo:  Indiana, M.L., Commodari, E., Sagone, E., (2022), Gender Positivity: Differenze di genere nelle dimensioni della Psicologia Positiva, “, Università Federico II di Napoli, 10-11 Giugno 2022.</w:t>
      </w:r>
    </w:p>
    <w:p w14:paraId="738DDFB0" w14:textId="5EC83DE1" w:rsidR="00712F83" w:rsidRDefault="00D419F5" w:rsidP="00712F83">
      <w:pPr>
        <w:pStyle w:val="Paragrafoelenco"/>
        <w:autoSpaceDE w:val="0"/>
        <w:autoSpaceDN w:val="0"/>
        <w:adjustRightInd w:val="0"/>
        <w:rPr>
          <w:rFonts w:ascii="Times New Roman" w:hAnsi="Times New Roman"/>
          <w:sz w:val="24"/>
          <w:szCs w:val="24"/>
        </w:rPr>
      </w:pPr>
      <w:r>
        <w:rPr>
          <w:rFonts w:ascii="Times New Roman" w:hAnsi="Times New Roman"/>
          <w:sz w:val="24"/>
          <w:szCs w:val="24"/>
        </w:rPr>
        <w:t>32</w:t>
      </w:r>
      <w:r w:rsidR="00712F83">
        <w:rPr>
          <w:rFonts w:ascii="Times New Roman" w:hAnsi="Times New Roman"/>
          <w:sz w:val="24"/>
          <w:szCs w:val="24"/>
        </w:rPr>
        <w:t xml:space="preserve">) </w:t>
      </w:r>
      <w:r w:rsidR="00712F83" w:rsidRPr="00712F83">
        <w:rPr>
          <w:rFonts w:ascii="Times New Roman" w:hAnsi="Times New Roman"/>
          <w:sz w:val="24"/>
          <w:szCs w:val="24"/>
        </w:rPr>
        <w:t>14° Giornate Nazionali di Psicologia Positiva “Promuovere benessere nelle diversità”, con il contributo: Indiana, M.L., Commodari, E., Sagone, E., (2022), Dalla Resilienza alle strategie di coping: analisi delle differenze di genere negli adolescenti siciliani, Università Federico II di Napoli, 10-11 Giugno 2022.</w:t>
      </w:r>
    </w:p>
    <w:p w14:paraId="3CF7B4D9" w14:textId="105563F3" w:rsidR="004B69C9" w:rsidRDefault="00D419F5" w:rsidP="00712F83">
      <w:pPr>
        <w:pStyle w:val="Paragrafoelenco"/>
        <w:autoSpaceDE w:val="0"/>
        <w:autoSpaceDN w:val="0"/>
        <w:adjustRightInd w:val="0"/>
        <w:rPr>
          <w:rFonts w:ascii="Times New Roman" w:hAnsi="Times New Roman"/>
          <w:color w:val="000000"/>
          <w:sz w:val="24"/>
          <w:szCs w:val="24"/>
        </w:rPr>
      </w:pPr>
      <w:r>
        <w:rPr>
          <w:rFonts w:ascii="Times New Roman" w:hAnsi="Times New Roman"/>
          <w:sz w:val="24"/>
          <w:szCs w:val="24"/>
        </w:rPr>
        <w:t>33</w:t>
      </w:r>
      <w:r w:rsidR="004B69C9">
        <w:rPr>
          <w:rFonts w:ascii="Times New Roman" w:hAnsi="Times New Roman"/>
          <w:sz w:val="24"/>
          <w:szCs w:val="24"/>
        </w:rPr>
        <w:t>) 30° Congresso Nazionale AIP, Psicologia dello Sviluppo con il contributo L</w:t>
      </w:r>
      <w:r w:rsidR="004B69C9" w:rsidRPr="004B69C9">
        <w:rPr>
          <w:rFonts w:ascii="Times New Roman" w:hAnsi="Times New Roman"/>
          <w:color w:val="000000"/>
          <w:sz w:val="24"/>
          <w:szCs w:val="24"/>
        </w:rPr>
        <w:t xml:space="preserve">a Rosa VL, Commodari E. (2022, Settembre 27-30). </w:t>
      </w:r>
      <w:r w:rsidR="004B69C9" w:rsidRPr="004B69C9">
        <w:rPr>
          <w:rFonts w:ascii="Times New Roman" w:hAnsi="Times New Roman"/>
          <w:color w:val="000000"/>
          <w:sz w:val="24"/>
          <w:szCs w:val="24"/>
          <w:lang w:val="en-US"/>
        </w:rPr>
        <w:t xml:space="preserve">The psychological impact of the COVID-19 pandemic on Italian psychology and healthcare students: psychological well-being, opinions on practical training and online learning, and future perspectives. </w:t>
      </w:r>
      <w:r w:rsidR="004B69C9" w:rsidRPr="004B69C9">
        <w:rPr>
          <w:rFonts w:ascii="Times New Roman" w:hAnsi="Times New Roman"/>
          <w:color w:val="000000"/>
          <w:sz w:val="24"/>
          <w:szCs w:val="24"/>
        </w:rPr>
        <w:t>Book of Abstract. 30º Congresso dell’Associazione Italiana di Psicologia, p. 939, Padova University Press. ISBN: 978-88-6938-316-8.</w:t>
      </w:r>
    </w:p>
    <w:p w14:paraId="5BAEFF58" w14:textId="77777777" w:rsidR="009A5C44" w:rsidRDefault="00D419F5" w:rsidP="009A5C44">
      <w:pPr>
        <w:pStyle w:val="Paragrafoelenco"/>
        <w:autoSpaceDE w:val="0"/>
        <w:autoSpaceDN w:val="0"/>
        <w:adjustRightInd w:val="0"/>
        <w:rPr>
          <w:rFonts w:ascii="Times New Roman" w:hAnsi="Times New Roman"/>
          <w:color w:val="000000"/>
          <w:sz w:val="24"/>
          <w:szCs w:val="24"/>
        </w:rPr>
      </w:pPr>
      <w:r>
        <w:rPr>
          <w:rFonts w:ascii="Times New Roman" w:hAnsi="Times New Roman"/>
          <w:color w:val="000000"/>
          <w:sz w:val="24"/>
          <w:szCs w:val="24"/>
        </w:rPr>
        <w:t>34</w:t>
      </w:r>
      <w:r w:rsidR="00206FD9">
        <w:rPr>
          <w:rFonts w:ascii="Times New Roman" w:hAnsi="Times New Roman"/>
          <w:color w:val="000000"/>
          <w:sz w:val="24"/>
          <w:szCs w:val="24"/>
        </w:rPr>
        <w:t>) Congresso internazionale PIACERI, Piano incentivi per la ricerca di ateneo- Università di Catania Autorità Maschile e Vissuti Femminili, con il contributo Elena Commodari, Valentina La Rosa, Rappresentazioni Socio-culturali e vissuti psicologici in gravidanza e nel post partum, 30-31 marzo 2023</w:t>
      </w:r>
    </w:p>
    <w:p w14:paraId="04102280" w14:textId="4638FAA6" w:rsidR="009A5C44" w:rsidRPr="009A5C44" w:rsidRDefault="009A5C44" w:rsidP="009A5C44">
      <w:pPr>
        <w:pStyle w:val="Paragrafoelenco"/>
        <w:autoSpaceDE w:val="0"/>
        <w:autoSpaceDN w:val="0"/>
        <w:adjustRightInd w:val="0"/>
        <w:rPr>
          <w:rFonts w:ascii="Times New Roman" w:hAnsi="Times New Roman"/>
          <w:sz w:val="24"/>
          <w:szCs w:val="24"/>
        </w:rPr>
      </w:pPr>
      <w:r>
        <w:rPr>
          <w:rFonts w:ascii="Times New Roman" w:hAnsi="Times New Roman"/>
          <w:color w:val="000000"/>
          <w:sz w:val="24"/>
          <w:szCs w:val="24"/>
        </w:rPr>
        <w:t>35</w:t>
      </w:r>
      <w:r w:rsidRPr="009A5C44">
        <w:rPr>
          <w:rFonts w:ascii="Times New Roman" w:hAnsi="Times New Roman"/>
          <w:color w:val="000000"/>
          <w:sz w:val="24"/>
          <w:szCs w:val="24"/>
        </w:rPr>
        <w:t>)</w:t>
      </w:r>
      <w:r>
        <w:rPr>
          <w:rFonts w:ascii="Times New Roman" w:hAnsi="Times New Roman"/>
          <w:color w:val="000000"/>
          <w:sz w:val="24"/>
          <w:szCs w:val="24"/>
        </w:rPr>
        <w:t>Congresso Nazionale Associazione Meter Don Di Noto, Università di Catania, Università di Torino:</w:t>
      </w:r>
      <w:r w:rsidRPr="009A5C44">
        <w:rPr>
          <w:rFonts w:ascii="Times New Roman" w:hAnsi="Times New Roman"/>
          <w:color w:val="000000"/>
          <w:sz w:val="24"/>
          <w:szCs w:val="24"/>
        </w:rPr>
        <w:t xml:space="preserve"> </w:t>
      </w:r>
      <w:r w:rsidRPr="009A5C44">
        <w:rPr>
          <w:rFonts w:ascii="Times New Roman" w:hAnsi="Times New Roman"/>
          <w:bCs/>
          <w:sz w:val="24"/>
          <w:szCs w:val="24"/>
        </w:rPr>
        <w:t>Pathos. Clinica, neuroscienze, arte e comunicazione per l'infanzia e l'adolescenza</w:t>
      </w:r>
      <w:r>
        <w:rPr>
          <w:rFonts w:ascii="Times New Roman" w:hAnsi="Times New Roman"/>
          <w:color w:val="000000"/>
          <w:sz w:val="24"/>
          <w:szCs w:val="24"/>
        </w:rPr>
        <w:t xml:space="preserve"> con il contributo Elena Commodari: L’abbraccio che crea: emozioni e relazioni in età evolutiva</w:t>
      </w:r>
    </w:p>
    <w:p w14:paraId="725B318C" w14:textId="77777777" w:rsidR="00297E88" w:rsidRPr="00712F83" w:rsidRDefault="00297E88" w:rsidP="00297E88">
      <w:pPr>
        <w:autoSpaceDE w:val="0"/>
        <w:autoSpaceDN w:val="0"/>
        <w:adjustRightInd w:val="0"/>
        <w:rPr>
          <w:b/>
        </w:rPr>
      </w:pPr>
    </w:p>
    <w:p w14:paraId="2F88AF09" w14:textId="77777777" w:rsidR="00297E88" w:rsidRPr="001E09F0" w:rsidRDefault="00312280" w:rsidP="00C74F49">
      <w:pPr>
        <w:ind w:left="720"/>
        <w:rPr>
          <w:b/>
        </w:rPr>
      </w:pPr>
      <w:r w:rsidRPr="001E09F0">
        <w:rPr>
          <w:b/>
        </w:rPr>
        <w:t>PUBBLICAZIONI E INDICATORI DI QUALITA’ DELLE PUBBLICAZIONI SCIENTIFICHE</w:t>
      </w:r>
    </w:p>
    <w:p w14:paraId="29AFCAC1" w14:textId="77777777" w:rsidR="00312280" w:rsidRPr="001E09F0" w:rsidRDefault="00312280" w:rsidP="00297E88"/>
    <w:p w14:paraId="580229D3" w14:textId="77777777" w:rsidR="00297E88" w:rsidRPr="00C000E7" w:rsidRDefault="00297E88" w:rsidP="00C74F49">
      <w:pPr>
        <w:ind w:left="720"/>
        <w:rPr>
          <w:b/>
          <w:lang w:val="en-US"/>
        </w:rPr>
      </w:pPr>
      <w:r w:rsidRPr="00C000E7">
        <w:rPr>
          <w:lang w:val="en-US"/>
        </w:rPr>
        <w:t>Orcid: 000-0002-7647-8743</w:t>
      </w:r>
    </w:p>
    <w:p w14:paraId="660B6A14" w14:textId="77777777" w:rsidR="00312280" w:rsidRPr="00983A75" w:rsidRDefault="00297E88" w:rsidP="00C74F49">
      <w:pPr>
        <w:ind w:left="720"/>
        <w:rPr>
          <w:lang w:val="en-US"/>
        </w:rPr>
      </w:pPr>
      <w:r w:rsidRPr="00983A75">
        <w:rPr>
          <w:lang w:val="en-US"/>
        </w:rPr>
        <w:t>Scopus Author ID: 8447615400</w:t>
      </w:r>
    </w:p>
    <w:p w14:paraId="5EF166B8" w14:textId="77777777" w:rsidR="0030378E" w:rsidRPr="00983A75" w:rsidRDefault="0030378E" w:rsidP="00C74F49">
      <w:pPr>
        <w:ind w:left="720"/>
        <w:rPr>
          <w:lang w:val="en-US"/>
        </w:rPr>
      </w:pPr>
      <w:r w:rsidRPr="00983A75">
        <w:rPr>
          <w:lang w:val="en-US"/>
        </w:rPr>
        <w:t xml:space="preserve">WOS Researcher ID: </w:t>
      </w:r>
      <w:r w:rsidRPr="00983A75">
        <w:rPr>
          <w:shd w:val="clear" w:color="auto" w:fill="FFFFFF"/>
          <w:lang w:val="en-US"/>
        </w:rPr>
        <w:t>ERZ-1574-2022</w:t>
      </w:r>
    </w:p>
    <w:p w14:paraId="6DFE786F" w14:textId="77777777" w:rsidR="00312280" w:rsidRPr="00983A75" w:rsidRDefault="00312280" w:rsidP="00312280">
      <w:pPr>
        <w:rPr>
          <w:lang w:val="en-US"/>
        </w:rPr>
      </w:pPr>
    </w:p>
    <w:p w14:paraId="565F2120" w14:textId="77777777" w:rsidR="00DF4974" w:rsidRPr="001E09F0" w:rsidRDefault="00312280" w:rsidP="00257775">
      <w:pPr>
        <w:numPr>
          <w:ilvl w:val="0"/>
          <w:numId w:val="1"/>
        </w:numPr>
      </w:pPr>
      <w:r w:rsidRPr="001E09F0">
        <w:rPr>
          <w:b/>
        </w:rPr>
        <w:t>SCOPUS</w:t>
      </w:r>
    </w:p>
    <w:p w14:paraId="1A86AA8F" w14:textId="7AAE8766" w:rsidR="00DF4974" w:rsidRPr="001E09F0" w:rsidRDefault="00297E88" w:rsidP="00257775">
      <w:pPr>
        <w:numPr>
          <w:ilvl w:val="1"/>
          <w:numId w:val="1"/>
        </w:numPr>
      </w:pPr>
      <w:r w:rsidRPr="001E09F0">
        <w:t>Articoli su riviste sci</w:t>
      </w:r>
      <w:r w:rsidR="00750BD4" w:rsidRPr="001E09F0">
        <w:t>entifiche indicizzate su SCOPUS</w:t>
      </w:r>
      <w:r w:rsidR="00312280" w:rsidRPr="001E09F0">
        <w:t xml:space="preserve"> a</w:t>
      </w:r>
      <w:r w:rsidR="009B6DC3">
        <w:t>l</w:t>
      </w:r>
      <w:r w:rsidR="00312280" w:rsidRPr="001E09F0">
        <w:t>l</w:t>
      </w:r>
      <w:r w:rsidR="009B6DC3">
        <w:t>’ 18 settembre 2023: 59</w:t>
      </w:r>
    </w:p>
    <w:p w14:paraId="3B49F2F0" w14:textId="0A466380" w:rsidR="00DF4974" w:rsidRPr="001E09F0" w:rsidRDefault="00312280" w:rsidP="00257775">
      <w:pPr>
        <w:numPr>
          <w:ilvl w:val="1"/>
          <w:numId w:val="1"/>
        </w:numPr>
      </w:pPr>
      <w:r w:rsidRPr="00302AA1">
        <w:rPr>
          <w:b/>
        </w:rPr>
        <w:t>H index</w:t>
      </w:r>
      <w:r w:rsidR="00297E88" w:rsidRPr="00302AA1">
        <w:rPr>
          <w:b/>
        </w:rPr>
        <w:t xml:space="preserve"> </w:t>
      </w:r>
      <w:r w:rsidR="00302AA1">
        <w:t>alla data 18</w:t>
      </w:r>
      <w:r w:rsidR="00DF4974" w:rsidRPr="001E09F0">
        <w:t>/09/2022</w:t>
      </w:r>
      <w:r w:rsidR="009B6DC3">
        <w:t>= 15</w:t>
      </w:r>
    </w:p>
    <w:p w14:paraId="1EF9A380" w14:textId="25220EA6" w:rsidR="00DF4974" w:rsidRPr="001E09F0" w:rsidRDefault="00302AA1" w:rsidP="00257775">
      <w:pPr>
        <w:numPr>
          <w:ilvl w:val="1"/>
          <w:numId w:val="1"/>
        </w:numPr>
      </w:pPr>
      <w:r>
        <w:t>n</w:t>
      </w:r>
      <w:r w:rsidR="005F20D0" w:rsidRPr="001E09F0">
        <w:t>umero di citazioni SCOPUS</w:t>
      </w:r>
      <w:r w:rsidR="009B6DC3">
        <w:t>: 886</w:t>
      </w:r>
    </w:p>
    <w:p w14:paraId="6A0235D2" w14:textId="77777777" w:rsidR="00DF4974" w:rsidRPr="001E09F0" w:rsidRDefault="00DF4974" w:rsidP="005F20D0">
      <w:pPr>
        <w:ind w:left="720"/>
      </w:pPr>
    </w:p>
    <w:p w14:paraId="71D7AEB3" w14:textId="77777777" w:rsidR="005F20D0" w:rsidRPr="001E09F0" w:rsidRDefault="00750BD4" w:rsidP="00257775">
      <w:pPr>
        <w:numPr>
          <w:ilvl w:val="0"/>
          <w:numId w:val="1"/>
        </w:numPr>
      </w:pPr>
      <w:r w:rsidRPr="001E09F0">
        <w:rPr>
          <w:b/>
        </w:rPr>
        <w:t>WOS</w:t>
      </w:r>
      <w:r w:rsidRPr="001E09F0">
        <w:t xml:space="preserve">: </w:t>
      </w:r>
    </w:p>
    <w:p w14:paraId="7A55FB11" w14:textId="04B70C15" w:rsidR="005F20D0" w:rsidRPr="001E09F0" w:rsidRDefault="005F20D0" w:rsidP="00257775">
      <w:pPr>
        <w:numPr>
          <w:ilvl w:val="1"/>
          <w:numId w:val="1"/>
        </w:numPr>
      </w:pPr>
      <w:r w:rsidRPr="001E09F0">
        <w:t>Articoli su riviste scientifiche indicizzate su</w:t>
      </w:r>
      <w:r w:rsidR="009B6DC3">
        <w:t xml:space="preserve"> WOS al 5 settembre 2023: 55</w:t>
      </w:r>
    </w:p>
    <w:p w14:paraId="4F8DA6B2" w14:textId="4DE10641" w:rsidR="005F20D0" w:rsidRPr="001E09F0" w:rsidRDefault="005F20D0" w:rsidP="00257775">
      <w:pPr>
        <w:numPr>
          <w:ilvl w:val="1"/>
          <w:numId w:val="1"/>
        </w:numPr>
      </w:pPr>
      <w:r w:rsidRPr="001E09F0">
        <w:t xml:space="preserve">Numero di citazioni WOS: </w:t>
      </w:r>
      <w:r w:rsidR="009B6DC3">
        <w:t>801</w:t>
      </w:r>
    </w:p>
    <w:p w14:paraId="0840EDAF" w14:textId="4BD675F5" w:rsidR="00750BD4" w:rsidRPr="001E09F0" w:rsidRDefault="005F20D0" w:rsidP="00257775">
      <w:pPr>
        <w:numPr>
          <w:ilvl w:val="1"/>
          <w:numId w:val="1"/>
        </w:numPr>
      </w:pPr>
      <w:r w:rsidRPr="001E09F0">
        <w:t xml:space="preserve">Numero medio di citazioni per anno WOS: </w:t>
      </w:r>
      <w:r w:rsidR="009B6DC3">
        <w:t>47.12</w:t>
      </w:r>
    </w:p>
    <w:p w14:paraId="3DEAFF15" w14:textId="77777777" w:rsidR="00297E88" w:rsidRPr="001E09F0" w:rsidRDefault="00297E88" w:rsidP="00297E88">
      <w:pPr>
        <w:pStyle w:val="Paragrafoelenco"/>
        <w:ind w:left="0"/>
        <w:rPr>
          <w:rFonts w:ascii="Times New Roman" w:hAnsi="Times New Roman"/>
          <w:sz w:val="24"/>
          <w:szCs w:val="24"/>
        </w:rPr>
      </w:pPr>
    </w:p>
    <w:p w14:paraId="7B489E6B" w14:textId="0E211CAE" w:rsidR="00297E88" w:rsidRPr="001E09F0" w:rsidRDefault="00C74F49" w:rsidP="00257775">
      <w:pPr>
        <w:numPr>
          <w:ilvl w:val="0"/>
          <w:numId w:val="1"/>
        </w:numPr>
        <w:rPr>
          <w:b/>
          <w:bCs/>
        </w:rPr>
      </w:pPr>
      <w:r w:rsidRPr="001E09F0">
        <w:rPr>
          <w:b/>
          <w:bCs/>
        </w:rPr>
        <w:t>Abilitazione scientifica nazionale - prima fascia; Posizione rispetto ai valori soglia attuali per l’abil</w:t>
      </w:r>
      <w:r w:rsidR="00302AA1">
        <w:rPr>
          <w:b/>
          <w:bCs/>
        </w:rPr>
        <w:t xml:space="preserve">itazione scientifica nazionale </w:t>
      </w:r>
      <w:r w:rsidRPr="001E09F0">
        <w:rPr>
          <w:b/>
          <w:bCs/>
        </w:rPr>
        <w:t xml:space="preserve">prima fascia e commissari </w:t>
      </w:r>
      <w:r w:rsidR="00302AA1">
        <w:rPr>
          <w:b/>
          <w:bCs/>
        </w:rPr>
        <w:t>(</w:t>
      </w:r>
      <w:r w:rsidRPr="001E09F0">
        <w:rPr>
          <w:b/>
          <w:bCs/>
        </w:rPr>
        <w:t>da report</w:t>
      </w:r>
      <w:r w:rsidR="00C15FDB">
        <w:rPr>
          <w:b/>
          <w:bCs/>
        </w:rPr>
        <w:t xml:space="preserve"> </w:t>
      </w:r>
      <w:r w:rsidR="00C15FDB" w:rsidRPr="001E09F0">
        <w:rPr>
          <w:b/>
          <w:bCs/>
        </w:rPr>
        <w:t>IRIS UNICT</w:t>
      </w:r>
      <w:r w:rsidR="00C15FDB">
        <w:rPr>
          <w:b/>
          <w:bCs/>
        </w:rPr>
        <w:t>, confronto soglie commissari e prima fascia</w:t>
      </w:r>
      <w:r w:rsidRPr="001E09F0">
        <w:rPr>
          <w:b/>
          <w:bCs/>
        </w:rPr>
        <w:t xml:space="preserve"> </w:t>
      </w:r>
      <w:r w:rsidR="00C15FDB">
        <w:rPr>
          <w:b/>
          <w:bCs/>
        </w:rPr>
        <w:t xml:space="preserve">2007-2012/2017-2022 del 24-09-2022 </w:t>
      </w:r>
      <w:r w:rsidR="00302AA1">
        <w:rPr>
          <w:b/>
          <w:bCs/>
        </w:rPr>
        <w:t>)</w:t>
      </w:r>
    </w:p>
    <w:p w14:paraId="2BF26E40" w14:textId="77777777" w:rsidR="00346F0C" w:rsidRPr="001E09F0" w:rsidRDefault="00346F0C" w:rsidP="00346F0C">
      <w:pPr>
        <w:ind w:left="720"/>
        <w:rPr>
          <w:b/>
          <w:bCs/>
        </w:rPr>
      </w:pPr>
    </w:p>
    <w:p w14:paraId="70EF8219" w14:textId="77777777" w:rsidR="00297E88" w:rsidRPr="001E09F0" w:rsidRDefault="00297E88" w:rsidP="00297E88">
      <w:pPr>
        <w:rPr>
          <w:b/>
          <w:bCs/>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3"/>
        <w:gridCol w:w="2203"/>
        <w:gridCol w:w="1701"/>
        <w:gridCol w:w="3357"/>
      </w:tblGrid>
      <w:tr w:rsidR="00CD432E" w:rsidRPr="001E09F0" w14:paraId="26C05687" w14:textId="77777777" w:rsidTr="00257775">
        <w:tc>
          <w:tcPr>
            <w:tcW w:w="1903" w:type="dxa"/>
            <w:shd w:val="clear" w:color="auto" w:fill="auto"/>
          </w:tcPr>
          <w:p w14:paraId="6740F1DA" w14:textId="2DBF3116" w:rsidR="00CD432E" w:rsidRPr="00302AA1" w:rsidRDefault="00CD432E" w:rsidP="00302AA1">
            <w:pPr>
              <w:pStyle w:val="Paragrafoelenco"/>
              <w:spacing w:line="240" w:lineRule="auto"/>
              <w:ind w:left="129"/>
              <w:jc w:val="center"/>
              <w:rPr>
                <w:rFonts w:ascii="Times New Roman" w:hAnsi="Times New Roman"/>
                <w:sz w:val="20"/>
                <w:szCs w:val="20"/>
                <w:lang w:val="en-US"/>
              </w:rPr>
            </w:pPr>
            <w:r w:rsidRPr="00302AA1">
              <w:rPr>
                <w:rFonts w:ascii="Times New Roman" w:hAnsi="Times New Roman"/>
                <w:sz w:val="20"/>
                <w:szCs w:val="20"/>
                <w:lang w:val="en-US"/>
              </w:rPr>
              <w:t>SCOPUS</w:t>
            </w:r>
            <w:r w:rsidR="00302AA1" w:rsidRPr="00302AA1">
              <w:rPr>
                <w:rFonts w:ascii="Times New Roman" w:hAnsi="Times New Roman"/>
                <w:sz w:val="20"/>
                <w:szCs w:val="20"/>
                <w:lang w:val="en-US"/>
              </w:rPr>
              <w:t xml:space="preserve"> </w:t>
            </w:r>
            <w:r w:rsidRPr="00302AA1">
              <w:rPr>
                <w:rFonts w:ascii="Times New Roman" w:hAnsi="Times New Roman"/>
                <w:sz w:val="20"/>
                <w:szCs w:val="20"/>
                <w:lang w:val="en-US"/>
              </w:rPr>
              <w:t>indexes</w:t>
            </w:r>
          </w:p>
        </w:tc>
        <w:tc>
          <w:tcPr>
            <w:tcW w:w="1483" w:type="dxa"/>
            <w:shd w:val="clear" w:color="auto" w:fill="auto"/>
          </w:tcPr>
          <w:p w14:paraId="5FE50FD3" w14:textId="77777777" w:rsidR="00CD432E" w:rsidRDefault="00CD432E" w:rsidP="003500D4">
            <w:pPr>
              <w:pStyle w:val="Paragrafoelenco"/>
              <w:spacing w:line="240" w:lineRule="auto"/>
              <w:jc w:val="center"/>
              <w:rPr>
                <w:rFonts w:ascii="Times New Roman" w:hAnsi="Times New Roman"/>
                <w:sz w:val="20"/>
                <w:szCs w:val="20"/>
                <w:lang w:val="en-US"/>
              </w:rPr>
            </w:pPr>
            <w:r w:rsidRPr="00302AA1">
              <w:rPr>
                <w:rFonts w:ascii="Times New Roman" w:hAnsi="Times New Roman"/>
                <w:sz w:val="20"/>
                <w:szCs w:val="20"/>
                <w:lang w:val="en-US"/>
              </w:rPr>
              <w:t>COMMODARI</w:t>
            </w:r>
            <w:r w:rsidR="00302AA1">
              <w:rPr>
                <w:rFonts w:ascii="Times New Roman" w:hAnsi="Times New Roman"/>
                <w:sz w:val="20"/>
                <w:szCs w:val="20"/>
                <w:lang w:val="en-US"/>
              </w:rPr>
              <w:t xml:space="preserve"> </w:t>
            </w:r>
            <w:r w:rsidRPr="00302AA1">
              <w:rPr>
                <w:rFonts w:ascii="Times New Roman" w:hAnsi="Times New Roman"/>
                <w:sz w:val="20"/>
                <w:szCs w:val="20"/>
                <w:lang w:val="en-US"/>
              </w:rPr>
              <w:t>simulazione 2007-2022</w:t>
            </w:r>
            <w:r w:rsidR="00757541" w:rsidRPr="00302AA1">
              <w:rPr>
                <w:rFonts w:ascii="Times New Roman" w:hAnsi="Times New Roman"/>
                <w:sz w:val="20"/>
                <w:szCs w:val="20"/>
                <w:lang w:val="en-US"/>
              </w:rPr>
              <w:t xml:space="preserve"> del </w:t>
            </w:r>
          </w:p>
          <w:p w14:paraId="1164BC3E" w14:textId="351A2CE6" w:rsidR="003500D4" w:rsidRPr="00302AA1" w:rsidRDefault="00C000E7" w:rsidP="003500D4">
            <w:pPr>
              <w:pStyle w:val="Paragrafoelenco"/>
              <w:spacing w:line="240" w:lineRule="auto"/>
              <w:jc w:val="center"/>
              <w:rPr>
                <w:rFonts w:ascii="Times New Roman" w:hAnsi="Times New Roman"/>
                <w:sz w:val="20"/>
                <w:szCs w:val="20"/>
                <w:lang w:val="en-US"/>
              </w:rPr>
            </w:pPr>
            <w:r>
              <w:rPr>
                <w:rFonts w:ascii="Times New Roman" w:hAnsi="Times New Roman"/>
                <w:sz w:val="20"/>
                <w:szCs w:val="20"/>
                <w:lang w:val="en-US"/>
              </w:rPr>
              <w:t>1-06</w:t>
            </w:r>
            <w:r w:rsidR="003500D4">
              <w:rPr>
                <w:rFonts w:ascii="Times New Roman" w:hAnsi="Times New Roman"/>
                <w:sz w:val="20"/>
                <w:szCs w:val="20"/>
                <w:lang w:val="en-US"/>
              </w:rPr>
              <w:t>-2023</w:t>
            </w:r>
          </w:p>
        </w:tc>
        <w:tc>
          <w:tcPr>
            <w:tcW w:w="1701" w:type="dxa"/>
            <w:shd w:val="clear" w:color="auto" w:fill="auto"/>
          </w:tcPr>
          <w:p w14:paraId="60965C0E" w14:textId="77777777" w:rsidR="00CD432E" w:rsidRPr="00302AA1" w:rsidRDefault="00CD432E" w:rsidP="00302AA1">
            <w:pPr>
              <w:pStyle w:val="Paragrafoelenco"/>
              <w:spacing w:line="240" w:lineRule="auto"/>
              <w:jc w:val="center"/>
              <w:rPr>
                <w:rFonts w:ascii="Times New Roman" w:hAnsi="Times New Roman"/>
                <w:sz w:val="20"/>
                <w:szCs w:val="20"/>
                <w:lang w:val="en-US"/>
              </w:rPr>
            </w:pPr>
            <w:r w:rsidRPr="00302AA1">
              <w:rPr>
                <w:rFonts w:ascii="Times New Roman" w:hAnsi="Times New Roman"/>
                <w:sz w:val="20"/>
                <w:szCs w:val="20"/>
                <w:lang w:val="en-US"/>
              </w:rPr>
              <w:t>VALORI SOGLIA PRIMA FASCIA</w:t>
            </w:r>
          </w:p>
        </w:tc>
        <w:tc>
          <w:tcPr>
            <w:tcW w:w="3402" w:type="dxa"/>
            <w:shd w:val="clear" w:color="auto" w:fill="auto"/>
          </w:tcPr>
          <w:p w14:paraId="03567482" w14:textId="77777777" w:rsidR="00CD432E" w:rsidRPr="00302AA1" w:rsidRDefault="00CD432E" w:rsidP="00302AA1">
            <w:pPr>
              <w:pStyle w:val="Paragrafoelenco"/>
              <w:spacing w:line="240" w:lineRule="auto"/>
              <w:jc w:val="center"/>
              <w:rPr>
                <w:rFonts w:ascii="Times New Roman" w:hAnsi="Times New Roman"/>
                <w:sz w:val="20"/>
                <w:szCs w:val="20"/>
                <w:lang w:val="en-US"/>
              </w:rPr>
            </w:pPr>
            <w:r w:rsidRPr="00302AA1">
              <w:rPr>
                <w:rFonts w:ascii="Times New Roman" w:hAnsi="Times New Roman"/>
                <w:sz w:val="20"/>
                <w:szCs w:val="20"/>
                <w:lang w:val="en-US"/>
              </w:rPr>
              <w:t>VALORI SOGLIA COMMISSARI ANVUR</w:t>
            </w:r>
          </w:p>
        </w:tc>
      </w:tr>
      <w:tr w:rsidR="00CD432E" w:rsidRPr="001E09F0" w14:paraId="50DEE9BE" w14:textId="77777777" w:rsidTr="00257775">
        <w:tc>
          <w:tcPr>
            <w:tcW w:w="1903" w:type="dxa"/>
            <w:shd w:val="clear" w:color="auto" w:fill="auto"/>
          </w:tcPr>
          <w:p w14:paraId="3BC42E78" w14:textId="1514A72D" w:rsidR="00CD432E" w:rsidRPr="00302AA1" w:rsidRDefault="00302AA1" w:rsidP="00302AA1">
            <w:pPr>
              <w:pStyle w:val="Paragrafoelenco"/>
              <w:ind w:left="0"/>
              <w:jc w:val="center"/>
              <w:rPr>
                <w:rFonts w:ascii="Times New Roman" w:hAnsi="Times New Roman"/>
                <w:sz w:val="20"/>
                <w:szCs w:val="20"/>
                <w:lang w:val="en-US"/>
              </w:rPr>
            </w:pPr>
            <w:r w:rsidRPr="00302AA1">
              <w:rPr>
                <w:rFonts w:ascii="Times New Roman" w:hAnsi="Times New Roman"/>
                <w:sz w:val="20"/>
                <w:szCs w:val="20"/>
                <w:lang w:val="en-US"/>
              </w:rPr>
              <w:t>Numero di articoli 10 anni</w:t>
            </w:r>
            <w:r w:rsidR="00CD432E" w:rsidRPr="00302AA1">
              <w:rPr>
                <w:rFonts w:ascii="Times New Roman" w:hAnsi="Times New Roman"/>
                <w:sz w:val="20"/>
                <w:szCs w:val="20"/>
                <w:lang w:val="en-US"/>
              </w:rPr>
              <w:t>:</w:t>
            </w:r>
          </w:p>
        </w:tc>
        <w:tc>
          <w:tcPr>
            <w:tcW w:w="1483" w:type="dxa"/>
            <w:shd w:val="clear" w:color="auto" w:fill="auto"/>
          </w:tcPr>
          <w:p w14:paraId="703778A0" w14:textId="258B6016" w:rsidR="00CD432E" w:rsidRPr="001E09F0" w:rsidRDefault="00CD432E" w:rsidP="00257775">
            <w:pPr>
              <w:pStyle w:val="Paragrafoelenco"/>
              <w:jc w:val="center"/>
              <w:rPr>
                <w:rFonts w:ascii="Times New Roman" w:hAnsi="Times New Roman"/>
                <w:b/>
                <w:sz w:val="24"/>
                <w:szCs w:val="24"/>
                <w:lang w:val="en-US"/>
              </w:rPr>
            </w:pPr>
            <w:r w:rsidRPr="001E09F0">
              <w:rPr>
                <w:rFonts w:ascii="Times New Roman" w:hAnsi="Times New Roman"/>
                <w:b/>
                <w:sz w:val="24"/>
                <w:szCs w:val="24"/>
                <w:lang w:val="en-US"/>
              </w:rPr>
              <w:t>4</w:t>
            </w:r>
            <w:r w:rsidR="00C000E7">
              <w:rPr>
                <w:rFonts w:ascii="Times New Roman" w:hAnsi="Times New Roman"/>
                <w:b/>
                <w:sz w:val="24"/>
                <w:szCs w:val="24"/>
                <w:lang w:val="en-US"/>
              </w:rPr>
              <w:t>6</w:t>
            </w:r>
          </w:p>
        </w:tc>
        <w:tc>
          <w:tcPr>
            <w:tcW w:w="1701" w:type="dxa"/>
            <w:shd w:val="clear" w:color="auto" w:fill="auto"/>
          </w:tcPr>
          <w:p w14:paraId="1B1B7376"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15</w:t>
            </w:r>
          </w:p>
        </w:tc>
        <w:tc>
          <w:tcPr>
            <w:tcW w:w="3402" w:type="dxa"/>
            <w:shd w:val="clear" w:color="auto" w:fill="auto"/>
          </w:tcPr>
          <w:p w14:paraId="0729278C"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18</w:t>
            </w:r>
          </w:p>
        </w:tc>
      </w:tr>
      <w:tr w:rsidR="00CD432E" w:rsidRPr="001E09F0" w14:paraId="6A6A45D5" w14:textId="77777777" w:rsidTr="00257775">
        <w:tc>
          <w:tcPr>
            <w:tcW w:w="1903" w:type="dxa"/>
            <w:shd w:val="clear" w:color="auto" w:fill="auto"/>
          </w:tcPr>
          <w:p w14:paraId="007D46B1" w14:textId="443FA55E" w:rsidR="00CD432E" w:rsidRPr="00302AA1" w:rsidRDefault="00302AA1" w:rsidP="00302AA1">
            <w:pPr>
              <w:pStyle w:val="Paragrafoelenco"/>
              <w:spacing w:line="240" w:lineRule="auto"/>
              <w:ind w:left="129"/>
              <w:rPr>
                <w:rFonts w:ascii="Times New Roman" w:hAnsi="Times New Roman"/>
                <w:sz w:val="20"/>
                <w:szCs w:val="20"/>
                <w:lang w:val="en-US"/>
              </w:rPr>
            </w:pPr>
            <w:r w:rsidRPr="00302AA1">
              <w:rPr>
                <w:rFonts w:ascii="Times New Roman" w:hAnsi="Times New Roman"/>
                <w:sz w:val="20"/>
                <w:szCs w:val="20"/>
                <w:lang w:val="en-US"/>
              </w:rPr>
              <w:t>Citationi</w:t>
            </w:r>
            <w:r w:rsidR="00CD432E" w:rsidRPr="00302AA1">
              <w:rPr>
                <w:rFonts w:ascii="Times New Roman" w:hAnsi="Times New Roman"/>
                <w:sz w:val="20"/>
                <w:szCs w:val="20"/>
                <w:lang w:val="en-US"/>
              </w:rPr>
              <w:t xml:space="preserve"> </w:t>
            </w:r>
            <w:r w:rsidRPr="00302AA1">
              <w:rPr>
                <w:rFonts w:ascii="Times New Roman" w:hAnsi="Times New Roman"/>
                <w:sz w:val="20"/>
                <w:szCs w:val="20"/>
                <w:lang w:val="en-US"/>
              </w:rPr>
              <w:t>15 anni</w:t>
            </w:r>
          </w:p>
        </w:tc>
        <w:tc>
          <w:tcPr>
            <w:tcW w:w="1483" w:type="dxa"/>
            <w:shd w:val="clear" w:color="auto" w:fill="auto"/>
          </w:tcPr>
          <w:p w14:paraId="610D95B8" w14:textId="31E102E8" w:rsidR="00CD432E" w:rsidRPr="001E09F0" w:rsidRDefault="00D64E65" w:rsidP="00257775">
            <w:pPr>
              <w:pStyle w:val="Paragrafoelenco"/>
              <w:jc w:val="center"/>
              <w:rPr>
                <w:rFonts w:ascii="Times New Roman" w:hAnsi="Times New Roman"/>
                <w:b/>
                <w:sz w:val="24"/>
                <w:szCs w:val="24"/>
                <w:lang w:val="en-US"/>
              </w:rPr>
            </w:pPr>
            <w:r>
              <w:rPr>
                <w:rFonts w:ascii="Times New Roman" w:hAnsi="Times New Roman"/>
                <w:b/>
                <w:sz w:val="24"/>
                <w:szCs w:val="24"/>
                <w:lang w:val="en-US"/>
              </w:rPr>
              <w:t>810</w:t>
            </w:r>
          </w:p>
        </w:tc>
        <w:tc>
          <w:tcPr>
            <w:tcW w:w="1701" w:type="dxa"/>
            <w:shd w:val="clear" w:color="auto" w:fill="auto"/>
          </w:tcPr>
          <w:p w14:paraId="61358E22"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84</w:t>
            </w:r>
          </w:p>
        </w:tc>
        <w:tc>
          <w:tcPr>
            <w:tcW w:w="3402" w:type="dxa"/>
            <w:shd w:val="clear" w:color="auto" w:fill="auto"/>
          </w:tcPr>
          <w:p w14:paraId="5E9A8EEF"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146</w:t>
            </w:r>
          </w:p>
        </w:tc>
      </w:tr>
      <w:tr w:rsidR="00CD432E" w:rsidRPr="001E09F0" w14:paraId="28D58D0C" w14:textId="77777777" w:rsidTr="00257775">
        <w:tc>
          <w:tcPr>
            <w:tcW w:w="1903" w:type="dxa"/>
            <w:shd w:val="clear" w:color="auto" w:fill="auto"/>
          </w:tcPr>
          <w:p w14:paraId="1474ECEA" w14:textId="7E10FA2D" w:rsidR="00CD432E" w:rsidRPr="00302AA1" w:rsidRDefault="00CD432E" w:rsidP="00302AA1">
            <w:pPr>
              <w:pStyle w:val="Paragrafoelenco"/>
              <w:ind w:left="-13"/>
              <w:rPr>
                <w:rFonts w:ascii="Times New Roman" w:hAnsi="Times New Roman"/>
                <w:sz w:val="20"/>
                <w:szCs w:val="20"/>
                <w:lang w:val="en-US"/>
              </w:rPr>
            </w:pPr>
            <w:r w:rsidRPr="00302AA1">
              <w:rPr>
                <w:rFonts w:ascii="Times New Roman" w:hAnsi="Times New Roman"/>
                <w:sz w:val="20"/>
                <w:szCs w:val="20"/>
                <w:lang w:val="en-US"/>
              </w:rPr>
              <w:t>H index  15 years</w:t>
            </w:r>
          </w:p>
        </w:tc>
        <w:tc>
          <w:tcPr>
            <w:tcW w:w="1483" w:type="dxa"/>
            <w:shd w:val="clear" w:color="auto" w:fill="auto"/>
          </w:tcPr>
          <w:p w14:paraId="64B18BF2" w14:textId="74F92E09" w:rsidR="00CD432E" w:rsidRPr="001E09F0" w:rsidRDefault="00CD432E" w:rsidP="00257775">
            <w:pPr>
              <w:pStyle w:val="Paragrafoelenco"/>
              <w:jc w:val="center"/>
              <w:rPr>
                <w:rFonts w:ascii="Times New Roman" w:hAnsi="Times New Roman"/>
                <w:b/>
                <w:sz w:val="24"/>
                <w:szCs w:val="24"/>
                <w:lang w:val="en-US"/>
              </w:rPr>
            </w:pPr>
            <w:r w:rsidRPr="001E09F0">
              <w:rPr>
                <w:rFonts w:ascii="Times New Roman" w:hAnsi="Times New Roman"/>
                <w:b/>
                <w:sz w:val="24"/>
                <w:szCs w:val="24"/>
                <w:lang w:val="en-US"/>
              </w:rPr>
              <w:t>1</w:t>
            </w:r>
            <w:r w:rsidR="00F91F0E">
              <w:rPr>
                <w:rFonts w:ascii="Times New Roman" w:hAnsi="Times New Roman"/>
                <w:b/>
                <w:sz w:val="24"/>
                <w:szCs w:val="24"/>
                <w:lang w:val="en-US"/>
              </w:rPr>
              <w:t>4</w:t>
            </w:r>
          </w:p>
        </w:tc>
        <w:tc>
          <w:tcPr>
            <w:tcW w:w="1701" w:type="dxa"/>
            <w:shd w:val="clear" w:color="auto" w:fill="auto"/>
          </w:tcPr>
          <w:p w14:paraId="0A52B2EF"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7</w:t>
            </w:r>
          </w:p>
        </w:tc>
        <w:tc>
          <w:tcPr>
            <w:tcW w:w="3402" w:type="dxa"/>
            <w:shd w:val="clear" w:color="auto" w:fill="auto"/>
          </w:tcPr>
          <w:p w14:paraId="21A74382" w14:textId="77777777" w:rsidR="00CD432E" w:rsidRPr="001E09F0" w:rsidRDefault="00CD432E" w:rsidP="00257775">
            <w:pPr>
              <w:pStyle w:val="Paragrafoelenco"/>
              <w:jc w:val="center"/>
              <w:rPr>
                <w:rFonts w:ascii="Times New Roman" w:hAnsi="Times New Roman"/>
                <w:sz w:val="24"/>
                <w:szCs w:val="24"/>
                <w:lang w:val="en-US"/>
              </w:rPr>
            </w:pPr>
            <w:r w:rsidRPr="001E09F0">
              <w:rPr>
                <w:rFonts w:ascii="Times New Roman" w:hAnsi="Times New Roman"/>
                <w:sz w:val="24"/>
                <w:szCs w:val="24"/>
                <w:lang w:val="en-US"/>
              </w:rPr>
              <w:t>8</w:t>
            </w:r>
          </w:p>
        </w:tc>
      </w:tr>
      <w:bookmarkEnd w:id="0"/>
    </w:tbl>
    <w:p w14:paraId="2390CF64" w14:textId="32DB6644" w:rsidR="00CD432E" w:rsidRDefault="00CD432E" w:rsidP="00C74F49">
      <w:pPr>
        <w:spacing w:after="160" w:line="259" w:lineRule="auto"/>
        <w:ind w:left="720"/>
        <w:rPr>
          <w:rFonts w:eastAsia="Calibri"/>
          <w:b/>
          <w:lang w:eastAsia="en-US"/>
        </w:rPr>
      </w:pPr>
    </w:p>
    <w:p w14:paraId="25EF165F" w14:textId="22C7C575" w:rsidR="00302AA1" w:rsidRDefault="00302AA1" w:rsidP="00C74F49">
      <w:pPr>
        <w:spacing w:after="160" w:line="259" w:lineRule="auto"/>
        <w:ind w:left="720"/>
        <w:rPr>
          <w:rFonts w:eastAsia="Calibri"/>
          <w:b/>
          <w:lang w:eastAsia="en-US"/>
        </w:rPr>
      </w:pPr>
    </w:p>
    <w:p w14:paraId="1E95CB25" w14:textId="77777777" w:rsidR="00745605" w:rsidRDefault="00D41396" w:rsidP="00745605">
      <w:pPr>
        <w:spacing w:after="160" w:line="259" w:lineRule="auto"/>
        <w:ind w:left="720"/>
        <w:rPr>
          <w:rFonts w:eastAsia="Calibri"/>
          <w:b/>
          <w:lang w:eastAsia="en-US"/>
        </w:rPr>
      </w:pPr>
      <w:r w:rsidRPr="001E09F0">
        <w:rPr>
          <w:rFonts w:eastAsia="Calibri"/>
          <w:b/>
          <w:lang w:eastAsia="en-US"/>
        </w:rPr>
        <w:t>PUBBLICAZIONI</w:t>
      </w:r>
      <w:r w:rsidR="00FA3939">
        <w:rPr>
          <w:rFonts w:eastAsia="Calibri"/>
          <w:b/>
          <w:lang w:eastAsia="en-US"/>
        </w:rPr>
        <w:t xml:space="preserve"> </w:t>
      </w:r>
    </w:p>
    <w:p w14:paraId="59602BFC" w14:textId="1A61375E" w:rsidR="00D41396" w:rsidRPr="001E09F0" w:rsidRDefault="00D41396" w:rsidP="00745605">
      <w:pPr>
        <w:spacing w:after="160" w:line="259" w:lineRule="auto"/>
        <w:ind w:left="720"/>
        <w:rPr>
          <w:rFonts w:eastAsia="Calibri"/>
          <w:b/>
          <w:lang w:eastAsia="en-US"/>
        </w:rPr>
      </w:pPr>
      <w:r w:rsidRPr="001E09F0">
        <w:rPr>
          <w:rFonts w:eastAsia="Calibri"/>
          <w:b/>
          <w:lang w:eastAsia="en-US"/>
        </w:rPr>
        <w:t>Articoli in Riviste</w:t>
      </w:r>
      <w:r w:rsidRPr="001E09F0">
        <w:rPr>
          <w:rFonts w:eastAsia="Calibri"/>
          <w:b/>
          <w:lang w:eastAsia="en-US"/>
        </w:rPr>
        <w:tab/>
      </w:r>
    </w:p>
    <w:p w14:paraId="29F3B421" w14:textId="5E5818FB" w:rsidR="006E07AD" w:rsidRPr="006E07AD" w:rsidRDefault="006E07AD" w:rsidP="006E07AD">
      <w:pPr>
        <w:numPr>
          <w:ilvl w:val="0"/>
          <w:numId w:val="3"/>
        </w:numPr>
        <w:rPr>
          <w:rFonts w:eastAsia="Calibri"/>
          <w:lang w:val="en-US" w:eastAsia="en-US"/>
        </w:rPr>
      </w:pPr>
      <w:r w:rsidRPr="006E07AD">
        <w:rPr>
          <w:rFonts w:eastAsia="Calibri"/>
          <w:lang w:eastAsia="en-US"/>
        </w:rPr>
        <w:t xml:space="preserve">Pellerone, Monica, Torvisco, Juan, Razza, Stesy, Lo Piccolo, Alessandra, Guarnera, Maria, La Rosa, Valentina Lucia, Commodari, Elena (2023). </w:t>
      </w:r>
      <w:r w:rsidR="00D64E65">
        <w:rPr>
          <w:rFonts w:eastAsia="Calibri"/>
          <w:lang w:val="en-US" w:eastAsia="en-US"/>
        </w:rPr>
        <w:t xml:space="preserve">Relational </w:t>
      </w:r>
      <w:r w:rsidRPr="006E07AD">
        <w:rPr>
          <w:rFonts w:eastAsia="Calibri"/>
          <w:lang w:val="en-US" w:eastAsia="en-US"/>
        </w:rPr>
        <w:t xml:space="preserve">Competence, School Adjustment and Emotional Skills: A Cross-Sectional Study in a Group of Junior and High School Students of the Sicilian Hinterland. </w:t>
      </w:r>
      <w:r>
        <w:rPr>
          <w:rFonts w:eastAsia="Calibri"/>
          <w:i/>
          <w:lang w:val="en-US" w:eastAsia="en-US"/>
        </w:rPr>
        <w:t>International Journal of Environmental Research a</w:t>
      </w:r>
      <w:r w:rsidRPr="006E07AD">
        <w:rPr>
          <w:rFonts w:eastAsia="Calibri"/>
          <w:i/>
          <w:lang w:val="en-US" w:eastAsia="en-US"/>
        </w:rPr>
        <w:t>nd Public Health</w:t>
      </w:r>
      <w:r w:rsidRPr="006E07AD">
        <w:rPr>
          <w:rFonts w:eastAsia="Calibri"/>
          <w:lang w:val="en-US" w:eastAsia="en-US"/>
        </w:rPr>
        <w:t>, vol. 20, p. 1-20, ISSN: 1660-4601, doi: 10.3390/ijerph20032182</w:t>
      </w:r>
      <w:r>
        <w:rPr>
          <w:rFonts w:eastAsia="Calibri"/>
          <w:lang w:val="en-US" w:eastAsia="en-US"/>
        </w:rPr>
        <w:t>.</w:t>
      </w:r>
      <w:r w:rsidRPr="006E07AD">
        <w:rPr>
          <w:b/>
          <w:color w:val="222222"/>
          <w:shd w:val="clear" w:color="auto" w:fill="FFFFFF"/>
          <w:lang w:val="en-US"/>
        </w:rPr>
        <w:t xml:space="preserve"> </w:t>
      </w:r>
    </w:p>
    <w:p w14:paraId="757EEE39" w14:textId="73BE4D0A" w:rsidR="00D64E65" w:rsidRDefault="006E07AD" w:rsidP="00D64E65">
      <w:pPr>
        <w:numPr>
          <w:ilvl w:val="0"/>
          <w:numId w:val="3"/>
        </w:numPr>
        <w:rPr>
          <w:rFonts w:eastAsia="Calibri"/>
          <w:lang w:val="en-US" w:eastAsia="en-US"/>
        </w:rPr>
      </w:pPr>
      <w:r w:rsidRPr="006E07AD">
        <w:rPr>
          <w:rFonts w:eastAsia="Calibri"/>
          <w:lang w:eastAsia="en-US"/>
        </w:rPr>
        <w:t xml:space="preserve">Craparo G, La Rosa VL, Commodari E, Marino G, Vezzoli M, Faraci P, Vicario CM, Cinà GS, Colombi M, Arcoleo G, Severino M, Costanzo G, Gori A, Mangiapane E (2023). </w:t>
      </w:r>
      <w:r w:rsidRPr="006E07AD">
        <w:rPr>
          <w:rFonts w:eastAsia="Calibri"/>
          <w:lang w:val="en-US" w:eastAsia="en-US"/>
        </w:rPr>
        <w:t xml:space="preserve">What Is the Role of Psychological Factors in Long COVID Syndrome? Latent Class Analysis in a Sample of Patients Recovered from COVID-19. </w:t>
      </w:r>
      <w:r>
        <w:rPr>
          <w:rFonts w:eastAsia="Calibri"/>
          <w:lang w:val="en-US" w:eastAsia="en-US"/>
        </w:rPr>
        <w:t>International Journal of Environmental Research a</w:t>
      </w:r>
      <w:r w:rsidRPr="006E07AD">
        <w:rPr>
          <w:rFonts w:eastAsia="Calibri"/>
          <w:lang w:val="en-US" w:eastAsia="en-US"/>
        </w:rPr>
        <w:t>nd Public Health, vol. 20, p. 1-14, ISSN: 1660-4601, doi: 10.3390/ijerph20010494</w:t>
      </w:r>
      <w:r w:rsidR="00D64E65">
        <w:rPr>
          <w:rFonts w:eastAsia="Calibri"/>
          <w:lang w:val="en-US" w:eastAsia="en-US"/>
        </w:rPr>
        <w:t>.</w:t>
      </w:r>
    </w:p>
    <w:p w14:paraId="669E66A0" w14:textId="715E44C8" w:rsidR="00D64E65" w:rsidRPr="00D64E65" w:rsidRDefault="00D64E65" w:rsidP="00D64E65">
      <w:pPr>
        <w:numPr>
          <w:ilvl w:val="0"/>
          <w:numId w:val="3"/>
        </w:numPr>
        <w:rPr>
          <w:rFonts w:eastAsia="Calibri"/>
          <w:lang w:val="en-US" w:eastAsia="en-US"/>
        </w:rPr>
      </w:pPr>
      <w:r w:rsidRPr="0083409C">
        <w:rPr>
          <w:color w:val="000000"/>
          <w:shd w:val="clear" w:color="auto" w:fill="FFFFFF"/>
        </w:rPr>
        <w:t xml:space="preserve">Bochicchio, Ilaria, La Rosa, Valentina Lucia, Marino, Graziella, Craparo, Giuseppe, Commodari, Elena, Deiana, Giovanni, Sanseverino, Francesca, Tartarone, Alfredo, Conca, Raffaele, Lettini, Alessandro Rocco (2023). </w:t>
      </w:r>
      <w:r w:rsidRPr="0083409C">
        <w:rPr>
          <w:color w:val="000000"/>
          <w:shd w:val="clear" w:color="auto" w:fill="FFFFFF"/>
          <w:lang w:val="en-US"/>
        </w:rPr>
        <w:t>Psychological Well-Being of Cancer Patients before and during the Pandemic: The Impact of COVID-19 Peritraumatic Distress. International Journal of Environmental Research and Public Health, vol. 20, p. 1-11, ISSN: 1660-4601, doi: 10.3390/ijerph20054106</w:t>
      </w:r>
    </w:p>
    <w:p w14:paraId="637A0F75" w14:textId="41897F2E" w:rsidR="00D64E65" w:rsidRPr="00D64E65" w:rsidRDefault="00D64E65" w:rsidP="00D64E65">
      <w:pPr>
        <w:numPr>
          <w:ilvl w:val="0"/>
          <w:numId w:val="3"/>
        </w:numPr>
        <w:spacing w:after="160" w:line="259" w:lineRule="auto"/>
        <w:contextualSpacing/>
        <w:rPr>
          <w:rFonts w:eastAsia="Calibri"/>
          <w:lang w:val="en-US" w:eastAsia="en-US"/>
        </w:rPr>
      </w:pPr>
      <w:r w:rsidRPr="0083409C">
        <w:rPr>
          <w:color w:val="000000"/>
          <w:shd w:val="clear" w:color="auto" w:fill="FFFFFF"/>
        </w:rPr>
        <w:t xml:space="preserve">Sagone, Elisabetta, Commodari, Elena, Indiana, Maria Luisa, La Rosa, Valentina Lucia (2023). </w:t>
      </w:r>
      <w:r w:rsidRPr="0083409C">
        <w:rPr>
          <w:color w:val="000000"/>
          <w:shd w:val="clear" w:color="auto" w:fill="FFFFFF"/>
          <w:lang w:val="en-US"/>
        </w:rPr>
        <w:t>Exploring the Association between Attachment Style, Psychological Well-Being, and Relationship Status in Young Adults and Adults—A Cross-Sectional Study. European Journal of Investigation in Health, Psychology And Education., vol. 13, p. 525-539, ISSN: 2254-9625, doi: 10.3390/ejihpe13030040</w:t>
      </w:r>
      <w:r w:rsidRPr="00D64E65">
        <w:rPr>
          <w:rFonts w:eastAsia="Calibri"/>
          <w:b/>
          <w:color w:val="000000"/>
          <w:u w:val="single"/>
          <w:lang w:val="en-US"/>
        </w:rPr>
        <w:t xml:space="preserve"> Journal citation indicator 2021: 0.55</w:t>
      </w:r>
    </w:p>
    <w:p w14:paraId="09E28A13" w14:textId="0C102C24" w:rsidR="005A7703" w:rsidRPr="00D64E65" w:rsidRDefault="003500D4" w:rsidP="00D64E65">
      <w:pPr>
        <w:numPr>
          <w:ilvl w:val="0"/>
          <w:numId w:val="3"/>
        </w:numPr>
        <w:rPr>
          <w:rFonts w:eastAsia="Calibri"/>
          <w:lang w:val="en-US" w:eastAsia="en-US"/>
        </w:rPr>
      </w:pPr>
      <w:r w:rsidRPr="00D64E65">
        <w:rPr>
          <w:rFonts w:eastAsia="Calibri"/>
          <w:lang w:eastAsia="en-US"/>
        </w:rPr>
        <w:t xml:space="preserve">Claudio Mastruzzo, Elena Commodari, Umberto Grasso, Valentina Lucia La Rosa, Daniela Balsamo, Cristina Circo, Rosario Oliveri (2023). </w:t>
      </w:r>
      <w:r w:rsidRPr="00D64E65">
        <w:rPr>
          <w:rFonts w:eastAsia="Calibri"/>
          <w:lang w:val="en-US" w:eastAsia="en-US"/>
        </w:rPr>
        <w:t>Early Stage Combination Treatment with Methylprednisolone Pulse and Remdesivir for Severe COVID-19 Pneumonia</w:t>
      </w:r>
      <w:r w:rsidR="006E07AD" w:rsidRPr="00D64E65">
        <w:rPr>
          <w:rFonts w:eastAsia="Calibri"/>
          <w:lang w:val="en-US" w:eastAsia="en-US"/>
        </w:rPr>
        <w:t xml:space="preserve">. </w:t>
      </w:r>
      <w:r w:rsidR="006E07AD" w:rsidRPr="00D64E65">
        <w:rPr>
          <w:rFonts w:eastAsia="Calibri"/>
          <w:i/>
          <w:lang w:val="en-US" w:eastAsia="en-US"/>
        </w:rPr>
        <w:t>International Journal of Environmental Research and Public Health</w:t>
      </w:r>
      <w:r w:rsidRPr="00D64E65">
        <w:rPr>
          <w:rFonts w:eastAsia="Calibri"/>
          <w:i/>
          <w:lang w:val="en-US" w:eastAsia="en-US"/>
        </w:rPr>
        <w:t>,</w:t>
      </w:r>
      <w:r w:rsidRPr="00D64E65">
        <w:rPr>
          <w:rFonts w:eastAsia="Calibri"/>
          <w:lang w:val="en-US" w:eastAsia="en-US"/>
        </w:rPr>
        <w:t xml:space="preserve"> vol. 20, p. 1-10, ISSN: 1660-4601, doi: 10.3390/ijerph20021081</w:t>
      </w:r>
      <w:r w:rsidR="006E07AD" w:rsidRPr="00D64E65">
        <w:rPr>
          <w:color w:val="222222"/>
          <w:shd w:val="clear" w:color="auto" w:fill="FFFFFF"/>
          <w:lang w:val="en-US"/>
        </w:rPr>
        <w:t xml:space="preserve"> ijerph192315814.</w:t>
      </w:r>
      <w:r w:rsidR="006E07AD" w:rsidRPr="00D64E65">
        <w:rPr>
          <w:lang w:val="en-US"/>
        </w:rPr>
        <w:t xml:space="preserve"> </w:t>
      </w:r>
      <w:r w:rsidR="006E07AD" w:rsidRPr="00D64E65">
        <w:rPr>
          <w:b/>
          <w:color w:val="222222"/>
          <w:shd w:val="clear" w:color="auto" w:fill="FFFFFF"/>
          <w:lang w:val="en-US"/>
        </w:rPr>
        <w:t>Journal Impact Factor: 4.614</w:t>
      </w:r>
    </w:p>
    <w:p w14:paraId="3E39EE7B" w14:textId="77777777" w:rsidR="006E07AD" w:rsidRPr="004B69C9" w:rsidRDefault="006E07AD" w:rsidP="005A7703">
      <w:pPr>
        <w:numPr>
          <w:ilvl w:val="0"/>
          <w:numId w:val="3"/>
        </w:numPr>
        <w:spacing w:after="160" w:line="259" w:lineRule="auto"/>
        <w:contextualSpacing/>
        <w:rPr>
          <w:rFonts w:eastAsia="Calibri"/>
          <w:lang w:val="en-US" w:eastAsia="en-US"/>
        </w:rPr>
      </w:pPr>
      <w:r w:rsidRPr="005A7703">
        <w:rPr>
          <w:color w:val="222222"/>
          <w:shd w:val="clear" w:color="auto" w:fill="FFFFFF"/>
        </w:rPr>
        <w:t xml:space="preserve">Concerto C, Rodolico A, La Rosa VL, Aiello B, Martinez M, Stuto S, Infortuna C, Fusar-Poli L, Signorelli MS, </w:t>
      </w:r>
      <w:r w:rsidRPr="005A7703">
        <w:rPr>
          <w:b/>
          <w:color w:val="222222"/>
          <w:shd w:val="clear" w:color="auto" w:fill="FFFFFF"/>
        </w:rPr>
        <w:t>Commodari E</w:t>
      </w:r>
      <w:r w:rsidRPr="005A7703">
        <w:rPr>
          <w:color w:val="222222"/>
          <w:shd w:val="clear" w:color="auto" w:fill="FFFFFF"/>
        </w:rPr>
        <w:t xml:space="preserve">, Battaglia F, Aguglia E. Flourishing or Languishing? </w:t>
      </w:r>
      <w:r w:rsidRPr="005A7703">
        <w:rPr>
          <w:color w:val="222222"/>
          <w:shd w:val="clear" w:color="auto" w:fill="FFFFFF"/>
          <w:lang w:val="en-US"/>
        </w:rPr>
        <w:t>Predictors of Positive Mental Health in Medical Students during the COVID-19 Pandemic. </w:t>
      </w:r>
      <w:r w:rsidRPr="005A7703">
        <w:rPr>
          <w:rStyle w:val="Enfasicorsivo"/>
          <w:color w:val="222222"/>
          <w:shd w:val="clear" w:color="auto" w:fill="FFFFFF"/>
          <w:lang w:val="en-US"/>
        </w:rPr>
        <w:t>International Journal of Environmental Research and Public Health</w:t>
      </w:r>
      <w:r w:rsidRPr="005A7703">
        <w:rPr>
          <w:color w:val="222222"/>
          <w:shd w:val="clear" w:color="auto" w:fill="FFFFFF"/>
          <w:lang w:val="en-US"/>
        </w:rPr>
        <w:t xml:space="preserve">. </w:t>
      </w:r>
      <w:r w:rsidRPr="004B69C9">
        <w:rPr>
          <w:color w:val="222222"/>
          <w:shd w:val="clear" w:color="auto" w:fill="FFFFFF"/>
          <w:lang w:val="en-US"/>
        </w:rPr>
        <w:t>2022; 19(23):15814. https://doi.org/10.3390/ijerph192315814</w:t>
      </w:r>
      <w:r w:rsidRPr="004B69C9">
        <w:rPr>
          <w:lang w:val="en-US"/>
        </w:rPr>
        <w:t xml:space="preserve"> </w:t>
      </w:r>
      <w:r w:rsidRPr="004B69C9">
        <w:rPr>
          <w:b/>
          <w:color w:val="222222"/>
          <w:shd w:val="clear" w:color="auto" w:fill="FFFFFF"/>
          <w:lang w:val="en-US"/>
        </w:rPr>
        <w:t>Journal Impact Factor: 4.614</w:t>
      </w:r>
    </w:p>
    <w:p w14:paraId="7C338EA9" w14:textId="5F96FB77" w:rsidR="005A7703" w:rsidRDefault="00D41396" w:rsidP="005A7703">
      <w:pPr>
        <w:numPr>
          <w:ilvl w:val="0"/>
          <w:numId w:val="3"/>
        </w:numPr>
        <w:spacing w:after="160" w:line="259" w:lineRule="auto"/>
        <w:contextualSpacing/>
        <w:rPr>
          <w:rFonts w:eastAsia="Calibri"/>
          <w:lang w:eastAsia="en-US"/>
        </w:rPr>
      </w:pPr>
      <w:r w:rsidRPr="001E09F0">
        <w:rPr>
          <w:rFonts w:eastAsia="Calibri"/>
          <w:b/>
          <w:lang w:eastAsia="en-US"/>
        </w:rPr>
        <w:t>Commodari Elena</w:t>
      </w:r>
      <w:r w:rsidRPr="001E09F0">
        <w:rPr>
          <w:rFonts w:eastAsia="Calibri"/>
          <w:lang w:eastAsia="en-US"/>
        </w:rPr>
        <w:t xml:space="preserve">, La Rosa Valentina Lucia (2022). </w:t>
      </w:r>
      <w:r w:rsidRPr="001E09F0">
        <w:rPr>
          <w:rFonts w:eastAsia="Calibri"/>
          <w:lang w:val="en-US" w:eastAsia="en-US"/>
        </w:rPr>
        <w:t>Children’s death and bereavement in antiquity. A psychological and anthropological analysis of the attachment relationships and coping with loss. CULTURE &amp; PSYCHOLOGY, vol. 0, p. 1-13, ISSN: 1354-067X, doi: 10.1177/1354067X221117173</w:t>
      </w:r>
      <w:r w:rsidR="007013E3" w:rsidRPr="001E09F0">
        <w:rPr>
          <w:rFonts w:eastAsia="Calibri"/>
          <w:lang w:val="en-US" w:eastAsia="en-US"/>
        </w:rPr>
        <w:t>. Codice SCOPUS:</w:t>
      </w:r>
      <w:r w:rsidR="008229DE" w:rsidRPr="00983A75">
        <w:rPr>
          <w:lang w:val="en-US"/>
        </w:rPr>
        <w:t xml:space="preserve"> </w:t>
      </w:r>
      <w:r w:rsidR="008229DE" w:rsidRPr="001E09F0">
        <w:rPr>
          <w:rFonts w:eastAsia="Calibri"/>
          <w:lang w:val="en-US" w:eastAsia="en-US"/>
        </w:rPr>
        <w:t>2-s2.0-85135195573</w:t>
      </w:r>
      <w:r w:rsidR="007013E3" w:rsidRPr="001E09F0">
        <w:rPr>
          <w:rFonts w:eastAsia="Calibri"/>
          <w:lang w:val="en-US" w:eastAsia="en-US"/>
        </w:rPr>
        <w:t xml:space="preserve"> ; codice WOS: </w:t>
      </w:r>
      <w:r w:rsidR="00821FD3" w:rsidRPr="00983A75">
        <w:rPr>
          <w:color w:val="000000"/>
          <w:shd w:val="clear" w:color="auto" w:fill="FFFFFF"/>
          <w:lang w:val="en-US"/>
        </w:rPr>
        <w:t xml:space="preserve">WOS:000829979500001. </w:t>
      </w:r>
      <w:r w:rsidR="007013E3" w:rsidRPr="00983A75">
        <w:rPr>
          <w:rFonts w:eastAsia="Calibri"/>
          <w:b/>
          <w:u w:val="single"/>
          <w:lang w:eastAsia="en-US"/>
        </w:rPr>
        <w:t>Journal Impact Factor: 1.168</w:t>
      </w:r>
    </w:p>
    <w:p w14:paraId="53A44E04" w14:textId="77777777" w:rsidR="005A7703" w:rsidRDefault="00D41396" w:rsidP="005A7703">
      <w:pPr>
        <w:numPr>
          <w:ilvl w:val="0"/>
          <w:numId w:val="3"/>
        </w:numPr>
        <w:spacing w:after="160" w:line="259" w:lineRule="auto"/>
        <w:contextualSpacing/>
        <w:rPr>
          <w:rFonts w:eastAsia="Calibri"/>
          <w:lang w:eastAsia="en-US"/>
        </w:rPr>
      </w:pPr>
      <w:r w:rsidRPr="005A7703">
        <w:rPr>
          <w:rFonts w:eastAsia="Calibri"/>
          <w:b/>
          <w:lang w:eastAsia="en-US"/>
        </w:rPr>
        <w:t>Commodari E</w:t>
      </w:r>
      <w:r w:rsidRPr="005A7703">
        <w:rPr>
          <w:rFonts w:eastAsia="Calibri"/>
          <w:lang w:eastAsia="en-US"/>
        </w:rPr>
        <w:t xml:space="preserve">, La Rosa VL, Sagone E, Indiana ML (2022). </w:t>
      </w:r>
      <w:r w:rsidRPr="005A7703">
        <w:rPr>
          <w:rFonts w:eastAsia="Calibri"/>
          <w:lang w:val="en-US" w:eastAsia="en-US"/>
        </w:rPr>
        <w:t>Interpersonal Adaptation, Self-Efficacy, and Metacognitive Skills in Italian Adolescents with Specific Learning Disorders: A Cross-Sectional Study. EUROPEAN JOURNAL OF INVESTIGATION IN HEALTH, PSYCHOLOGY AND EDUCATION., vol. 12, p. 1034-1049, ISSN: 2254-9625, doi: 10.3390/ejihpe12080074</w:t>
      </w:r>
      <w:r w:rsidR="007013E3" w:rsidRPr="005A7703">
        <w:rPr>
          <w:rFonts w:eastAsia="Calibri"/>
          <w:lang w:val="en-US" w:eastAsia="en-US"/>
        </w:rPr>
        <w:t xml:space="preserve">. </w:t>
      </w:r>
      <w:r w:rsidR="007013E3" w:rsidRPr="005A7703">
        <w:rPr>
          <w:rFonts w:eastAsia="Calibri"/>
          <w:color w:val="000000"/>
          <w:lang w:val="en-US"/>
        </w:rPr>
        <w:t xml:space="preserve">codice SCOPUS: 2-s2.0-85136545174, codice WOS: </w:t>
      </w:r>
      <w:r w:rsidR="007013E3" w:rsidRPr="005A7703">
        <w:rPr>
          <w:rFonts w:eastAsia="Calibri"/>
          <w:color w:val="000000"/>
          <w:shd w:val="clear" w:color="auto" w:fill="FFFFFF"/>
          <w:lang w:val="en-US"/>
        </w:rPr>
        <w:t xml:space="preserve">WOS:000845923800001. </w:t>
      </w:r>
      <w:r w:rsidR="00FA3939" w:rsidRPr="005A7703">
        <w:rPr>
          <w:rFonts w:eastAsia="Calibri"/>
          <w:b/>
          <w:color w:val="000000"/>
          <w:u w:val="single"/>
        </w:rPr>
        <w:t>Journal citation indicator</w:t>
      </w:r>
      <w:r w:rsidR="007013E3" w:rsidRPr="005A7703">
        <w:rPr>
          <w:rFonts w:eastAsia="Calibri"/>
          <w:b/>
          <w:color w:val="000000"/>
          <w:u w:val="single"/>
        </w:rPr>
        <w:t xml:space="preserve"> 2021: 0.55</w:t>
      </w:r>
    </w:p>
    <w:p w14:paraId="28DB87BC" w14:textId="77777777" w:rsidR="005A7703" w:rsidRDefault="00D41396" w:rsidP="005A7703">
      <w:pPr>
        <w:numPr>
          <w:ilvl w:val="0"/>
          <w:numId w:val="3"/>
        </w:numPr>
        <w:spacing w:after="160" w:line="259" w:lineRule="auto"/>
        <w:contextualSpacing/>
        <w:rPr>
          <w:rFonts w:eastAsia="Calibri"/>
          <w:lang w:eastAsia="en-US"/>
        </w:rPr>
      </w:pPr>
      <w:r w:rsidRPr="005A7703">
        <w:rPr>
          <w:rFonts w:eastAsia="Calibri"/>
          <w:b/>
          <w:lang w:eastAsia="en-US"/>
        </w:rPr>
        <w:t>Commodari, Elena,</w:t>
      </w:r>
      <w:r w:rsidRPr="005A7703">
        <w:rPr>
          <w:rFonts w:eastAsia="Calibri"/>
          <w:lang w:eastAsia="en-US"/>
        </w:rPr>
        <w:t xml:space="preserve"> La Rosa, Valentina Lucia, Nania, Giuseppina Susanna (2022). </w:t>
      </w:r>
      <w:r w:rsidRPr="005A7703">
        <w:rPr>
          <w:rFonts w:eastAsia="Calibri"/>
          <w:lang w:val="en-US" w:eastAsia="en-US"/>
        </w:rPr>
        <w:t>Pregnancy, Motherhood and Partner Support in Visually Impaired Women: A Qualitative Study. INTERNATIONAL JOURNAL OF ENVIRONMENTAL RESEARCH AND PUBLIC HEALTH, vol. 19, p. 1-13, ISSN: 1660-4601, doi: 10.3390/ijerph19074308</w:t>
      </w:r>
      <w:r w:rsidR="00821FD3" w:rsidRPr="005A7703">
        <w:rPr>
          <w:rFonts w:eastAsia="Calibri"/>
          <w:lang w:val="en-US" w:eastAsia="en-US"/>
        </w:rPr>
        <w:t xml:space="preserve">. </w:t>
      </w:r>
      <w:r w:rsidR="00821FD3" w:rsidRPr="005A7703">
        <w:rPr>
          <w:rFonts w:eastAsia="Calibri"/>
          <w:lang w:eastAsia="en-US"/>
        </w:rPr>
        <w:t>Codice SCOPUS:</w:t>
      </w:r>
      <w:r w:rsidR="008229DE" w:rsidRPr="001E09F0">
        <w:t xml:space="preserve"> </w:t>
      </w:r>
      <w:r w:rsidR="008229DE" w:rsidRPr="005A7703">
        <w:rPr>
          <w:rFonts w:eastAsia="Calibri"/>
          <w:lang w:eastAsia="en-US"/>
        </w:rPr>
        <w:t>2-s2.0-85127401993</w:t>
      </w:r>
      <w:r w:rsidR="00821FD3" w:rsidRPr="005A7703">
        <w:rPr>
          <w:rFonts w:eastAsia="Calibri"/>
          <w:lang w:eastAsia="en-US"/>
        </w:rPr>
        <w:t xml:space="preserve">; Codice WOS: </w:t>
      </w:r>
      <w:r w:rsidR="00821FD3" w:rsidRPr="005A7703">
        <w:rPr>
          <w:color w:val="000000"/>
          <w:shd w:val="clear" w:color="auto" w:fill="FFFFFF"/>
        </w:rPr>
        <w:t>WOS:000781315600001</w:t>
      </w:r>
      <w:r w:rsidR="00821FD3" w:rsidRPr="005A7703">
        <w:rPr>
          <w:rFonts w:eastAsia="Calibri"/>
          <w:lang w:eastAsia="en-US"/>
        </w:rPr>
        <w:t xml:space="preserve">. </w:t>
      </w:r>
      <w:r w:rsidR="00821FD3" w:rsidRPr="005A7703">
        <w:rPr>
          <w:rFonts w:eastAsia="Calibri"/>
          <w:b/>
          <w:u w:val="single"/>
          <w:lang w:eastAsia="en-US"/>
        </w:rPr>
        <w:t>Journal Impact Factor: 4.614</w:t>
      </w:r>
    </w:p>
    <w:p w14:paraId="18F19F20" w14:textId="33CA6DB4" w:rsidR="005A7703" w:rsidRDefault="00C74F49" w:rsidP="005A7703">
      <w:pPr>
        <w:numPr>
          <w:ilvl w:val="0"/>
          <w:numId w:val="3"/>
        </w:numPr>
        <w:spacing w:after="160" w:line="259" w:lineRule="auto"/>
        <w:contextualSpacing/>
        <w:rPr>
          <w:rFonts w:eastAsia="Calibri"/>
          <w:lang w:eastAsia="en-US"/>
        </w:rPr>
      </w:pPr>
      <w:r w:rsidRPr="005A7703">
        <w:rPr>
          <w:rFonts w:eastAsia="Calibri"/>
          <w:lang w:eastAsia="en-US"/>
        </w:rPr>
        <w:t xml:space="preserve">Vitale, Salvatore Giovanni, Fiore, Maria, La Rosa, Valentina Lucia, Rapisarda, Agnese Maria Chiara, Mazza, Gabriele, Paratore, Marco, </w:t>
      </w:r>
      <w:r w:rsidRPr="005A7703">
        <w:rPr>
          <w:rFonts w:eastAsia="Calibri"/>
          <w:b/>
          <w:lang w:eastAsia="en-US"/>
        </w:rPr>
        <w:t>Commodari, Elena</w:t>
      </w:r>
      <w:r w:rsidRPr="005A7703">
        <w:rPr>
          <w:rFonts w:eastAsia="Calibri"/>
          <w:lang w:eastAsia="en-US"/>
        </w:rPr>
        <w:t xml:space="preserve">, Caruso, Salvatore (2022). </w:t>
      </w:r>
      <w:r w:rsidRPr="005A7703">
        <w:rPr>
          <w:rFonts w:eastAsia="Calibri"/>
          <w:lang w:val="en-US" w:eastAsia="en-US"/>
        </w:rPr>
        <w:t>Liposomal ferric pyrophosphate and ascorbic acid supplementation in pregnant women with iron deficiency anaemia: haematochemical, obstetric, neonatal and psychological outcomes in a prospective observational study. INTERNATIONAL JOURNAL OF FOOD SCIENCES AND NUTRITION, vol. 73, p. 221-229, ISSN: 0963-7486, doi: 10.1080/09637486.2021.1950129</w:t>
      </w:r>
      <w:r w:rsidR="00821FD3" w:rsidRPr="005A7703">
        <w:rPr>
          <w:rFonts w:eastAsia="Calibri"/>
          <w:lang w:val="en-US" w:eastAsia="en-US"/>
        </w:rPr>
        <w:t>.</w:t>
      </w:r>
      <w:r w:rsidR="00850DEE" w:rsidRPr="005A7703">
        <w:rPr>
          <w:rFonts w:eastAsia="Calibri"/>
          <w:lang w:val="en-US" w:eastAsia="en-US"/>
        </w:rPr>
        <w:t xml:space="preserve"> </w:t>
      </w:r>
      <w:r w:rsidR="00821FD3" w:rsidRPr="005A7703">
        <w:rPr>
          <w:rFonts w:eastAsia="Calibri"/>
          <w:lang w:eastAsia="en-US"/>
        </w:rPr>
        <w:t xml:space="preserve">Codice SCOPUS </w:t>
      </w:r>
      <w:r w:rsidR="00850DEE" w:rsidRPr="005A7703">
        <w:rPr>
          <w:rFonts w:eastAsia="Calibri"/>
          <w:lang w:eastAsia="en-US"/>
        </w:rPr>
        <w:t>2-s2.0-85110434428</w:t>
      </w:r>
      <w:r w:rsidR="00821FD3" w:rsidRPr="005A7703">
        <w:rPr>
          <w:rFonts w:eastAsia="Calibri"/>
          <w:lang w:eastAsia="en-US"/>
        </w:rPr>
        <w:t>:</w:t>
      </w:r>
      <w:r w:rsidR="00636E77" w:rsidRPr="005A7703">
        <w:rPr>
          <w:rFonts w:eastAsia="Calibri"/>
          <w:lang w:eastAsia="en-US"/>
        </w:rPr>
        <w:t xml:space="preserve"> Codice</w:t>
      </w:r>
      <w:r w:rsidR="00821FD3" w:rsidRPr="005A7703">
        <w:rPr>
          <w:rFonts w:eastAsia="Calibri"/>
          <w:lang w:eastAsia="en-US"/>
        </w:rPr>
        <w:t>WOS:</w:t>
      </w:r>
      <w:r w:rsidR="00636E77" w:rsidRPr="005A7703">
        <w:rPr>
          <w:rFonts w:eastAsia="Calibri"/>
          <w:lang w:eastAsia="en-US"/>
        </w:rPr>
        <w:t xml:space="preserve"> </w:t>
      </w:r>
      <w:r w:rsidR="00636E77" w:rsidRPr="005A7703">
        <w:rPr>
          <w:color w:val="000000"/>
          <w:shd w:val="clear" w:color="auto" w:fill="FFFFFF"/>
        </w:rPr>
        <w:t>WOS:000671470300001.</w:t>
      </w:r>
      <w:r w:rsidR="00821FD3" w:rsidRPr="005A7703">
        <w:rPr>
          <w:rFonts w:eastAsia="Calibri"/>
          <w:lang w:eastAsia="en-US"/>
        </w:rPr>
        <w:t xml:space="preserve">  </w:t>
      </w:r>
      <w:r w:rsidR="00821FD3" w:rsidRPr="005A7703">
        <w:rPr>
          <w:rFonts w:eastAsia="Calibri"/>
          <w:b/>
          <w:u w:val="single"/>
          <w:lang w:eastAsia="en-US"/>
        </w:rPr>
        <w:t>Journal Impact Factor: 4.444</w:t>
      </w:r>
    </w:p>
    <w:p w14:paraId="7BBB7F28" w14:textId="77777777" w:rsidR="005A7703" w:rsidRDefault="00D41396" w:rsidP="005A7703">
      <w:pPr>
        <w:numPr>
          <w:ilvl w:val="0"/>
          <w:numId w:val="3"/>
        </w:numPr>
        <w:spacing w:after="160" w:line="259" w:lineRule="auto"/>
        <w:contextualSpacing/>
        <w:rPr>
          <w:rFonts w:eastAsia="Calibri"/>
          <w:lang w:eastAsia="en-US"/>
        </w:rPr>
      </w:pPr>
      <w:r w:rsidRPr="005A7703">
        <w:rPr>
          <w:rFonts w:eastAsia="Calibri"/>
          <w:lang w:eastAsia="en-US"/>
        </w:rPr>
        <w:t xml:space="preserve">Della Corte, Luigi, La Rosa, Valentina Lucia, Cassinese, Eliana, Ciebiera, Michał, Zaręba, Kornelia, De Rosa, Nicoletta, Verrazzo, Paolo, Improda, Francesco Paolo, Vitale, Salvatore Giovanni, Giampaolino, Pierluigi, </w:t>
      </w:r>
      <w:r w:rsidRPr="005A7703">
        <w:rPr>
          <w:rFonts w:eastAsia="Calibri"/>
          <w:b/>
          <w:lang w:eastAsia="en-US"/>
        </w:rPr>
        <w:t>Commodari, Elena</w:t>
      </w:r>
      <w:r w:rsidRPr="005A7703">
        <w:rPr>
          <w:rFonts w:eastAsia="Calibri"/>
          <w:lang w:eastAsia="en-US"/>
        </w:rPr>
        <w:t xml:space="preserve">, Bifulco, Giuseppe (2022). </w:t>
      </w:r>
      <w:r w:rsidRPr="005A7703">
        <w:rPr>
          <w:rFonts w:eastAsia="Calibri"/>
          <w:lang w:val="en-US" w:eastAsia="en-US"/>
        </w:rPr>
        <w:t>Prevalence and associated psychological risk factors of postpartum depression: a cross-sectional study. JOURNAL OF OBSTETRICS AND GYNAECOLOGY, vol. 42, p. 976-980, ISSN: 0144-3615, doi: 10.1080/01443615.2021.1980512</w:t>
      </w:r>
      <w:r w:rsidR="00636E77" w:rsidRPr="005A7703">
        <w:rPr>
          <w:rFonts w:eastAsia="Calibri"/>
          <w:lang w:val="en-US" w:eastAsia="en-US"/>
        </w:rPr>
        <w:t>. Codice SCOPUS</w:t>
      </w:r>
      <w:r w:rsidR="00E63E17" w:rsidRPr="005A7703">
        <w:rPr>
          <w:lang w:val="en-US"/>
        </w:rPr>
        <w:t xml:space="preserve"> </w:t>
      </w:r>
      <w:r w:rsidR="00E63E17" w:rsidRPr="005A7703">
        <w:rPr>
          <w:rFonts w:eastAsia="Calibri"/>
          <w:lang w:val="en-US" w:eastAsia="en-US"/>
        </w:rPr>
        <w:t>2-s2.0-85121531701</w:t>
      </w:r>
      <w:r w:rsidR="00636E77" w:rsidRPr="005A7703">
        <w:rPr>
          <w:rFonts w:eastAsia="Calibri"/>
          <w:lang w:val="en-US" w:eastAsia="en-US"/>
        </w:rPr>
        <w:t xml:space="preserve">; codice WOS: </w:t>
      </w:r>
      <w:r w:rsidR="00636E77" w:rsidRPr="005A7703">
        <w:rPr>
          <w:color w:val="000000"/>
          <w:shd w:val="clear" w:color="auto" w:fill="FFFFFF"/>
          <w:lang w:val="en-US"/>
        </w:rPr>
        <w:t>WOS:000730484000001.</w:t>
      </w:r>
      <w:r w:rsidR="00636E77" w:rsidRPr="005A7703">
        <w:rPr>
          <w:rFonts w:eastAsia="Calibri"/>
          <w:lang w:val="en-US" w:eastAsia="en-US"/>
        </w:rPr>
        <w:t xml:space="preserve"> </w:t>
      </w:r>
      <w:r w:rsidR="00636E77" w:rsidRPr="005A7703">
        <w:rPr>
          <w:rFonts w:eastAsia="Calibri"/>
          <w:b/>
          <w:u w:val="single"/>
          <w:lang w:val="en-US" w:eastAsia="en-US"/>
        </w:rPr>
        <w:t>Journal Impact Factor: 1.126</w:t>
      </w:r>
    </w:p>
    <w:p w14:paraId="6455D821" w14:textId="77777777" w:rsidR="005A7703" w:rsidRPr="005A7703" w:rsidRDefault="00D41396" w:rsidP="005A7703">
      <w:pPr>
        <w:numPr>
          <w:ilvl w:val="0"/>
          <w:numId w:val="3"/>
        </w:numPr>
        <w:spacing w:after="160" w:line="259" w:lineRule="auto"/>
        <w:contextualSpacing/>
        <w:rPr>
          <w:rFonts w:eastAsia="Calibri"/>
          <w:lang w:eastAsia="en-US"/>
        </w:rPr>
      </w:pPr>
      <w:r w:rsidRPr="005A7703">
        <w:rPr>
          <w:rFonts w:eastAsia="Calibri"/>
          <w:b/>
          <w:lang w:eastAsia="en-US"/>
        </w:rPr>
        <w:t>Commodari E</w:t>
      </w:r>
      <w:r w:rsidRPr="005A7703">
        <w:rPr>
          <w:rFonts w:eastAsia="Calibri"/>
          <w:lang w:eastAsia="en-US"/>
        </w:rPr>
        <w:t xml:space="preserve">, Platania S, La Rosa V L, Commodari G, Carnemolla G, Parisi J, United Network Europa (2022). </w:t>
      </w:r>
      <w:r w:rsidRPr="005A7703">
        <w:rPr>
          <w:rFonts w:eastAsia="Calibri"/>
          <w:lang w:val="en-US" w:eastAsia="en-US"/>
        </w:rPr>
        <w:t>Psychological well-being in adolescence: relationships between life skills, self-efficacy, and metacognitive skills. MEDITERRANEAN JOURNAL OF CLINICAL PSYCHOLOGY, vol. 10, p. 1-19, ISSN: 2282-1619</w:t>
      </w:r>
      <w:r w:rsidR="00636E77" w:rsidRPr="005A7703">
        <w:rPr>
          <w:rFonts w:eastAsia="Calibri"/>
          <w:lang w:val="en-US" w:eastAsia="en-US"/>
        </w:rPr>
        <w:t>. Codice SCOPUS</w:t>
      </w:r>
      <w:r w:rsidR="008229DE" w:rsidRPr="005A7703">
        <w:rPr>
          <w:lang w:val="en-US"/>
        </w:rPr>
        <w:t xml:space="preserve"> </w:t>
      </w:r>
      <w:r w:rsidR="008229DE" w:rsidRPr="005A7703">
        <w:rPr>
          <w:rFonts w:eastAsia="Calibri"/>
          <w:lang w:val="en-US" w:eastAsia="en-US"/>
        </w:rPr>
        <w:t>2-s2.0-85129955261</w:t>
      </w:r>
      <w:r w:rsidR="00636E77" w:rsidRPr="005A7703">
        <w:rPr>
          <w:rFonts w:eastAsia="Calibri"/>
          <w:lang w:val="en-US" w:eastAsia="en-US"/>
        </w:rPr>
        <w:t xml:space="preserve">; codice WOS: </w:t>
      </w:r>
      <w:r w:rsidR="00636E77" w:rsidRPr="005A7703">
        <w:rPr>
          <w:color w:val="000000"/>
          <w:shd w:val="clear" w:color="auto" w:fill="FFFFFF"/>
          <w:lang w:val="en-US"/>
        </w:rPr>
        <w:t xml:space="preserve">WOS:000793965100020. </w:t>
      </w:r>
      <w:r w:rsidR="00636E77" w:rsidRPr="005A7703">
        <w:rPr>
          <w:rFonts w:eastAsia="Calibri"/>
          <w:b/>
          <w:u w:val="single"/>
          <w:lang w:val="en-US" w:eastAsia="en-US"/>
        </w:rPr>
        <w:t>Journal Citation Indicator</w:t>
      </w:r>
      <w:r w:rsidR="00FA3939" w:rsidRPr="005A7703">
        <w:rPr>
          <w:rFonts w:eastAsia="Calibri"/>
          <w:b/>
          <w:u w:val="single"/>
          <w:lang w:val="en-US" w:eastAsia="en-US"/>
        </w:rPr>
        <w:t xml:space="preserve"> 2021</w:t>
      </w:r>
      <w:r w:rsidR="00636E77" w:rsidRPr="005A7703">
        <w:rPr>
          <w:rFonts w:eastAsia="Calibri"/>
          <w:b/>
          <w:lang w:val="en-US" w:eastAsia="en-US"/>
        </w:rPr>
        <w:t>:</w:t>
      </w:r>
      <w:r w:rsidR="00FA3939" w:rsidRPr="005A7703">
        <w:rPr>
          <w:rFonts w:eastAsia="Calibri"/>
          <w:b/>
          <w:lang w:val="en-US" w:eastAsia="en-US"/>
        </w:rPr>
        <w:t xml:space="preserve"> </w:t>
      </w:r>
      <w:r w:rsidR="00636E77" w:rsidRPr="005A7703">
        <w:rPr>
          <w:rFonts w:eastAsia="Calibri"/>
          <w:b/>
          <w:lang w:val="en-US" w:eastAsia="en-US"/>
        </w:rPr>
        <w:t>0.8</w:t>
      </w:r>
    </w:p>
    <w:p w14:paraId="666FF97D" w14:textId="77777777" w:rsidR="005A7703" w:rsidRDefault="00D41396" w:rsidP="005A7703">
      <w:pPr>
        <w:numPr>
          <w:ilvl w:val="0"/>
          <w:numId w:val="3"/>
        </w:numPr>
        <w:spacing w:after="160" w:line="259" w:lineRule="auto"/>
        <w:contextualSpacing/>
        <w:rPr>
          <w:rFonts w:eastAsia="Calibri"/>
          <w:lang w:eastAsia="en-US"/>
        </w:rPr>
      </w:pPr>
      <w:r w:rsidRPr="005A7703">
        <w:rPr>
          <w:rFonts w:eastAsia="Calibri"/>
          <w:b/>
          <w:lang w:eastAsia="en-US"/>
        </w:rPr>
        <w:t>Commodari, Elena</w:t>
      </w:r>
      <w:r w:rsidRPr="005A7703">
        <w:rPr>
          <w:rFonts w:eastAsia="Calibri"/>
          <w:lang w:eastAsia="en-US"/>
        </w:rPr>
        <w:t xml:space="preserve">, La Rosa, Valentina Lucia (2021). </w:t>
      </w:r>
      <w:r w:rsidRPr="005A7703">
        <w:rPr>
          <w:rFonts w:eastAsia="Calibri"/>
          <w:lang w:val="en-US" w:eastAsia="en-US"/>
        </w:rPr>
        <w:t>Adolescents and Distance Learning during the First Wave of the COVID-19 Pandemic in Italy: What Impact on Students’ Well-Being and Learning Processes and What Future Prospects?. EUROPEAN JOURNAL OF INVESTIGATION IN HEALTH, PSYCHOLOGY AND EDUCATION., vol. 11, p. 726-735, ISSN: 2254-9625, doi: 10.3390/ejihpe11030052</w:t>
      </w:r>
      <w:r w:rsidR="00636E77" w:rsidRPr="005A7703">
        <w:rPr>
          <w:rFonts w:eastAsia="Calibri"/>
          <w:lang w:val="en-US" w:eastAsia="en-US"/>
        </w:rPr>
        <w:t xml:space="preserve">. </w:t>
      </w:r>
      <w:r w:rsidR="00636E77" w:rsidRPr="005A7703">
        <w:rPr>
          <w:rFonts w:eastAsia="Calibri"/>
          <w:lang w:eastAsia="en-US"/>
        </w:rPr>
        <w:t>Codice SCOPUS:</w:t>
      </w:r>
      <w:r w:rsidR="00850DEE" w:rsidRPr="001E09F0">
        <w:t xml:space="preserve"> </w:t>
      </w:r>
      <w:r w:rsidR="00850DEE" w:rsidRPr="005A7703">
        <w:rPr>
          <w:rFonts w:eastAsia="Calibri"/>
          <w:lang w:eastAsia="en-US"/>
        </w:rPr>
        <w:t>2-s2.0-85111328485</w:t>
      </w:r>
      <w:r w:rsidR="00636E77" w:rsidRPr="005A7703">
        <w:rPr>
          <w:rFonts w:eastAsia="Calibri"/>
          <w:lang w:eastAsia="en-US"/>
        </w:rPr>
        <w:t xml:space="preserve"> ; Codice WOS: </w:t>
      </w:r>
      <w:r w:rsidR="00636E77" w:rsidRPr="005A7703">
        <w:rPr>
          <w:color w:val="000000"/>
          <w:shd w:val="clear" w:color="auto" w:fill="FFFFFF"/>
        </w:rPr>
        <w:t>WOS:000699190900001.</w:t>
      </w:r>
      <w:r w:rsidR="00636E77" w:rsidRPr="005A7703">
        <w:rPr>
          <w:rFonts w:eastAsia="Calibri"/>
          <w:lang w:eastAsia="en-US"/>
        </w:rPr>
        <w:t xml:space="preserve"> </w:t>
      </w:r>
      <w:r w:rsidR="00636E77" w:rsidRPr="005A7703">
        <w:rPr>
          <w:rFonts w:eastAsia="Calibri"/>
          <w:b/>
          <w:u w:val="single"/>
          <w:lang w:eastAsia="en-US"/>
        </w:rPr>
        <w:t>Journal Citation Indicator</w:t>
      </w:r>
      <w:r w:rsidR="00FA3939" w:rsidRPr="005A7703">
        <w:rPr>
          <w:rFonts w:eastAsia="Calibri"/>
          <w:b/>
          <w:u w:val="single"/>
          <w:lang w:eastAsia="en-US"/>
        </w:rPr>
        <w:t xml:space="preserve"> 2021</w:t>
      </w:r>
      <w:r w:rsidR="00636E77" w:rsidRPr="005A7703">
        <w:rPr>
          <w:rFonts w:eastAsia="Calibri"/>
          <w:b/>
          <w:u w:val="single"/>
          <w:lang w:eastAsia="en-US"/>
        </w:rPr>
        <w:t>:</w:t>
      </w:r>
      <w:r w:rsidR="00FA3939" w:rsidRPr="005A7703">
        <w:rPr>
          <w:rFonts w:eastAsia="Calibri"/>
          <w:b/>
          <w:u w:val="single"/>
          <w:lang w:eastAsia="en-US"/>
        </w:rPr>
        <w:t xml:space="preserve"> </w:t>
      </w:r>
      <w:r w:rsidR="00636E77" w:rsidRPr="005A7703">
        <w:rPr>
          <w:rFonts w:eastAsia="Calibri"/>
          <w:b/>
          <w:u w:val="single"/>
          <w:lang w:eastAsia="en-US"/>
        </w:rPr>
        <w:t>0.55</w:t>
      </w:r>
    </w:p>
    <w:p w14:paraId="718400B7" w14:textId="77777777" w:rsidR="005A7703" w:rsidRDefault="00D41396" w:rsidP="005A7703">
      <w:pPr>
        <w:numPr>
          <w:ilvl w:val="0"/>
          <w:numId w:val="3"/>
        </w:numPr>
        <w:spacing w:after="160" w:line="259" w:lineRule="auto"/>
        <w:contextualSpacing/>
        <w:rPr>
          <w:rFonts w:eastAsia="Calibri"/>
          <w:lang w:eastAsia="en-US"/>
        </w:rPr>
      </w:pPr>
      <w:r w:rsidRPr="005A7703">
        <w:rPr>
          <w:rFonts w:eastAsia="Calibri"/>
          <w:b/>
          <w:lang w:eastAsia="en-US"/>
        </w:rPr>
        <w:t>Commodari E</w:t>
      </w:r>
      <w:r w:rsidRPr="005A7703">
        <w:rPr>
          <w:rFonts w:eastAsia="Calibri"/>
          <w:lang w:eastAsia="en-US"/>
        </w:rPr>
        <w:t xml:space="preserve">., La Rosa V. L., Coniglio M. A., Conti D. (2021). </w:t>
      </w:r>
      <w:r w:rsidRPr="005A7703">
        <w:rPr>
          <w:rFonts w:eastAsia="Calibri"/>
          <w:lang w:val="en-US" w:eastAsia="en-US"/>
        </w:rPr>
        <w:t>Editorial: Closure and Reopening of Schools and Universities During the COVID-19 Pandemic: Prevention and Control Measures, Support Strategies for Vulnerable Students and Psychosocial Needs. FRONTIERS IN PSYCHOLOGY, vol. 12, p. 1-2, ISSN: 1664-1078, doi: 10.3389/fpsyg.2021.769622</w:t>
      </w:r>
      <w:r w:rsidR="00636E77" w:rsidRPr="005A7703">
        <w:rPr>
          <w:rFonts w:eastAsia="Calibri"/>
          <w:lang w:val="en-US" w:eastAsia="en-US"/>
        </w:rPr>
        <w:t xml:space="preserve">. Codice Scopus: </w:t>
      </w:r>
      <w:r w:rsidR="00850DEE" w:rsidRPr="005A7703">
        <w:rPr>
          <w:rFonts w:eastAsia="Calibri"/>
          <w:lang w:val="en-US" w:eastAsia="en-US"/>
        </w:rPr>
        <w:t>2-s2.0-85117923801</w:t>
      </w:r>
      <w:r w:rsidR="00636E77" w:rsidRPr="005A7703">
        <w:rPr>
          <w:rFonts w:eastAsia="Calibri"/>
          <w:lang w:val="en-US" w:eastAsia="en-US"/>
        </w:rPr>
        <w:t>; Codice WOS:</w:t>
      </w:r>
      <w:r w:rsidR="00636E77" w:rsidRPr="005A7703">
        <w:rPr>
          <w:color w:val="000000"/>
          <w:shd w:val="clear" w:color="auto" w:fill="FFFFFF"/>
          <w:lang w:val="en-US"/>
        </w:rPr>
        <w:t xml:space="preserve"> WOS:000713586800001. </w:t>
      </w:r>
      <w:r w:rsidR="00636E77" w:rsidRPr="005A7703">
        <w:rPr>
          <w:b/>
          <w:color w:val="000000"/>
          <w:u w:val="single"/>
          <w:shd w:val="clear" w:color="auto" w:fill="FFFFFF"/>
        </w:rPr>
        <w:t>Journal Impact Factor: 4.232</w:t>
      </w:r>
    </w:p>
    <w:p w14:paraId="5189E346" w14:textId="77777777" w:rsidR="00745605" w:rsidRDefault="00D41396" w:rsidP="00745605">
      <w:pPr>
        <w:numPr>
          <w:ilvl w:val="0"/>
          <w:numId w:val="3"/>
        </w:numPr>
        <w:spacing w:after="160" w:line="259" w:lineRule="auto"/>
        <w:contextualSpacing/>
        <w:rPr>
          <w:rFonts w:eastAsia="Calibri"/>
          <w:lang w:eastAsia="en-US"/>
        </w:rPr>
      </w:pPr>
      <w:r w:rsidRPr="005A7703">
        <w:rPr>
          <w:rFonts w:eastAsia="Calibri"/>
          <w:lang w:eastAsia="en-US"/>
        </w:rPr>
        <w:t xml:space="preserve">Ragusa, Rosalia, Marranzano, Marina, La Rosa, Valentina Lucia, Giorgianni, Gabriele, </w:t>
      </w:r>
      <w:r w:rsidRPr="005A7703">
        <w:rPr>
          <w:rFonts w:eastAsia="Calibri"/>
          <w:b/>
          <w:lang w:eastAsia="en-US"/>
        </w:rPr>
        <w:t>Commodari, Elena</w:t>
      </w:r>
      <w:r w:rsidRPr="005A7703">
        <w:rPr>
          <w:rFonts w:eastAsia="Calibri"/>
          <w:lang w:eastAsia="en-US"/>
        </w:rPr>
        <w:t xml:space="preserve">, Quattrocchi, Rosalba, Cacciola, Salvatore, Guardabasso, Vincenzo (2021). </w:t>
      </w:r>
      <w:r w:rsidRPr="005A7703">
        <w:rPr>
          <w:rFonts w:eastAsia="Calibri"/>
          <w:lang w:val="en-US" w:eastAsia="en-US"/>
        </w:rPr>
        <w:t>Factors Influencing Uptake of Breastfeeding: The Role of Early Promotion in the Maternity Hospital. INTERNATIONAL JOURNAL OF ENVIRONMENTAL RESEARCH AND PUBLIC HEALTH, vol. 18, p. 1-13, ISSN: 1660-4601, doi: 10.3390/ijerph18094783</w:t>
      </w:r>
      <w:r w:rsidR="005115E7" w:rsidRPr="005A7703">
        <w:rPr>
          <w:rFonts w:eastAsia="Calibri"/>
          <w:lang w:val="en-US" w:eastAsia="en-US"/>
        </w:rPr>
        <w:t xml:space="preserve">. </w:t>
      </w:r>
      <w:r w:rsidR="005115E7" w:rsidRPr="005A7703">
        <w:rPr>
          <w:rFonts w:eastAsia="Calibri"/>
          <w:lang w:eastAsia="en-US"/>
        </w:rPr>
        <w:t>Codice SCOPUS:</w:t>
      </w:r>
      <w:r w:rsidR="00850DEE" w:rsidRPr="001E09F0">
        <w:t xml:space="preserve"> </w:t>
      </w:r>
      <w:r w:rsidR="00850DEE" w:rsidRPr="005A7703">
        <w:rPr>
          <w:rFonts w:eastAsia="Calibri"/>
          <w:lang w:eastAsia="en-US"/>
        </w:rPr>
        <w:t>2-s2.0-85105459083</w:t>
      </w:r>
      <w:r w:rsidR="005115E7" w:rsidRPr="005A7703">
        <w:rPr>
          <w:rFonts w:eastAsia="Calibri"/>
          <w:lang w:eastAsia="en-US"/>
        </w:rPr>
        <w:t xml:space="preserve"> , Codice WOS: </w:t>
      </w:r>
      <w:r w:rsidR="005115E7" w:rsidRPr="005A7703">
        <w:rPr>
          <w:color w:val="000000"/>
          <w:shd w:val="clear" w:color="auto" w:fill="FFFFFF"/>
        </w:rPr>
        <w:t xml:space="preserve">WOS:000650270600001. </w:t>
      </w:r>
      <w:r w:rsidR="005115E7" w:rsidRPr="005A7703">
        <w:rPr>
          <w:rFonts w:eastAsia="Calibri"/>
          <w:b/>
          <w:u w:val="single"/>
          <w:lang w:eastAsia="en-US"/>
        </w:rPr>
        <w:t>Journal Impact Factor: 4.614</w:t>
      </w:r>
    </w:p>
    <w:p w14:paraId="071513B5"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b/>
          <w:lang w:eastAsia="en-US"/>
        </w:rPr>
        <w:t>Commodari, Elena</w:t>
      </w:r>
      <w:r w:rsidRPr="00745605">
        <w:rPr>
          <w:rFonts w:eastAsia="Calibri"/>
          <w:lang w:eastAsia="en-US"/>
        </w:rPr>
        <w:t xml:space="preserve">, La Rosa, Valentina Lucia (2021). </w:t>
      </w:r>
      <w:r w:rsidRPr="00745605">
        <w:rPr>
          <w:rFonts w:eastAsia="Calibri"/>
          <w:lang w:val="en-US" w:eastAsia="en-US"/>
        </w:rPr>
        <w:t>General academic anxiety and math anxiety in primary school. The impact of math anxiety on calculation skills. ACTA PSYCHOLOGICA, vol. 220, p. 1-7, ISSN: 0001-6918, doi: 10.1016/j.actpsy.2021.103413</w:t>
      </w:r>
      <w:r w:rsidR="005115E7" w:rsidRPr="00745605">
        <w:rPr>
          <w:rFonts w:eastAsia="Calibri"/>
          <w:lang w:val="en-US"/>
        </w:rPr>
        <w:t xml:space="preserve"> codice SCOPUS: 2-s2.0-85114952318, codice WOS:</w:t>
      </w:r>
      <w:r w:rsidR="005115E7" w:rsidRPr="00745605">
        <w:rPr>
          <w:rFonts w:eastAsia="Calibri"/>
          <w:color w:val="000000"/>
          <w:shd w:val="clear" w:color="auto" w:fill="FFFFFF"/>
          <w:lang w:val="en-US"/>
        </w:rPr>
        <w:t xml:space="preserve"> WOS:000706372300001.</w:t>
      </w:r>
      <w:r w:rsidR="005115E7" w:rsidRPr="00745605">
        <w:rPr>
          <w:rFonts w:eastAsia="Calibri"/>
          <w:lang w:val="en-US"/>
        </w:rPr>
        <w:t xml:space="preserve"> </w:t>
      </w:r>
      <w:r w:rsidR="005115E7" w:rsidRPr="00745605">
        <w:rPr>
          <w:rFonts w:eastAsia="Calibri"/>
          <w:b/>
          <w:u w:val="single"/>
        </w:rPr>
        <w:t>Journal impact Factor: 1.984</w:t>
      </w:r>
      <w:r w:rsidR="005115E7" w:rsidRPr="00745605">
        <w:rPr>
          <w:rFonts w:eastAsia="Calibri"/>
          <w:lang w:eastAsia="en-US"/>
        </w:rPr>
        <w:t xml:space="preserve"> </w:t>
      </w:r>
    </w:p>
    <w:p w14:paraId="2F33BF64" w14:textId="77777777" w:rsidR="00745605" w:rsidRDefault="00C74F49" w:rsidP="00745605">
      <w:pPr>
        <w:numPr>
          <w:ilvl w:val="0"/>
          <w:numId w:val="3"/>
        </w:numPr>
        <w:spacing w:after="160" w:line="259" w:lineRule="auto"/>
        <w:contextualSpacing/>
        <w:rPr>
          <w:rFonts w:eastAsia="Calibri"/>
          <w:lang w:eastAsia="en-US"/>
        </w:rPr>
      </w:pPr>
      <w:r w:rsidRPr="00745605">
        <w:rPr>
          <w:rFonts w:eastAsia="Calibri"/>
          <w:lang w:eastAsia="en-US"/>
        </w:rPr>
        <w:t xml:space="preserve"> </w:t>
      </w:r>
      <w:r w:rsidR="00D41396" w:rsidRPr="00745605">
        <w:rPr>
          <w:rFonts w:eastAsia="Calibri"/>
          <w:b/>
          <w:lang w:eastAsia="en-US"/>
        </w:rPr>
        <w:t>Commodari E</w:t>
      </w:r>
      <w:r w:rsidR="00D41396" w:rsidRPr="00745605">
        <w:rPr>
          <w:rFonts w:eastAsia="Calibri"/>
          <w:lang w:eastAsia="en-US"/>
        </w:rPr>
        <w:t xml:space="preserve">., La Rosa V. L., Carnemolla G., Parisi J. (2021). </w:t>
      </w:r>
      <w:r w:rsidR="00D41396" w:rsidRPr="00745605">
        <w:rPr>
          <w:rFonts w:eastAsia="Calibri"/>
          <w:lang w:val="en-US" w:eastAsia="en-US"/>
        </w:rPr>
        <w:t>The psychological impact of the lockdown on Italian university students during the first wave of COVID-19 pandemic: psychological experiences, health risk perceptions, distance learning, and future perspectives. MEDITERRANEAN JOURNAL OF CLINICAL PSYCHOLOGY, vol. 9, p. 1-19, ISSN: 2282-1619, doi: 10.13129/2282-1619/mjcp-3009</w:t>
      </w:r>
      <w:r w:rsidR="00EA0C7F" w:rsidRPr="00745605">
        <w:rPr>
          <w:rFonts w:eastAsia="Calibri"/>
          <w:lang w:val="en-US" w:eastAsia="en-US"/>
        </w:rPr>
        <w:t xml:space="preserve">. </w:t>
      </w:r>
      <w:r w:rsidR="00EA0C7F" w:rsidRPr="00745605">
        <w:rPr>
          <w:rFonts w:eastAsia="Calibri"/>
          <w:lang w:eastAsia="en-US"/>
        </w:rPr>
        <w:t xml:space="preserve">Codice SCOPUS </w:t>
      </w:r>
      <w:r w:rsidR="00850DEE" w:rsidRPr="00745605">
        <w:rPr>
          <w:rFonts w:eastAsia="Calibri"/>
          <w:lang w:eastAsia="en-US"/>
        </w:rPr>
        <w:t>2-s2.0-85112799362</w:t>
      </w:r>
      <w:r w:rsidR="00EA0C7F" w:rsidRPr="00745605">
        <w:rPr>
          <w:rFonts w:eastAsia="Calibri"/>
          <w:lang w:eastAsia="en-US"/>
        </w:rPr>
        <w:t xml:space="preserve">; codice WOS: </w:t>
      </w:r>
      <w:r w:rsidR="00EA0C7F" w:rsidRPr="00745605">
        <w:rPr>
          <w:color w:val="000000"/>
          <w:shd w:val="clear" w:color="auto" w:fill="FFFFFF"/>
        </w:rPr>
        <w:t xml:space="preserve">WOS:000793965100020. </w:t>
      </w:r>
      <w:r w:rsidR="00EA0C7F" w:rsidRPr="00745605">
        <w:rPr>
          <w:b/>
          <w:color w:val="000000"/>
          <w:u w:val="single"/>
          <w:shd w:val="clear" w:color="auto" w:fill="FFFFFF"/>
        </w:rPr>
        <w:t>Journal Citation Indicator: 0.81.</w:t>
      </w:r>
    </w:p>
    <w:p w14:paraId="6401C6F1"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b/>
          <w:lang w:eastAsia="en-US"/>
        </w:rPr>
        <w:t>Commodari E</w:t>
      </w:r>
      <w:r w:rsidRPr="00745605">
        <w:rPr>
          <w:rFonts w:eastAsia="Calibri"/>
          <w:lang w:eastAsia="en-US"/>
        </w:rPr>
        <w:t xml:space="preserve">., La Rosa V. L. (2020). </w:t>
      </w:r>
      <w:r w:rsidRPr="00745605">
        <w:rPr>
          <w:rFonts w:eastAsia="Calibri"/>
          <w:lang w:val="en-US" w:eastAsia="en-US"/>
        </w:rPr>
        <w:t>Adolescents in Quarantine During COVID-19 Pandemic in Italy: Perceived Health Risk, Beliefs, Psychological Experiences and Expectations for the Future. FRONTIERS IN PSYCHOLOGY, vol. 11, p. 1-11, ISSN: 1664-1078, doi: 10.3389/fpsyg.2020.559951</w:t>
      </w:r>
      <w:r w:rsidR="00607347" w:rsidRPr="00745605">
        <w:rPr>
          <w:rFonts w:eastAsia="Calibri"/>
          <w:lang w:val="en-US" w:eastAsia="en-US"/>
        </w:rPr>
        <w:t xml:space="preserve">. </w:t>
      </w:r>
      <w:r w:rsidR="00607347" w:rsidRPr="00745605">
        <w:rPr>
          <w:rFonts w:eastAsia="Calibri"/>
          <w:lang w:val="en-US"/>
        </w:rPr>
        <w:t>Codice SCOPUS:  2-s2.0-85092091211, Codice WOS: WOS:000575542000001</w:t>
      </w:r>
      <w:r w:rsidR="00607347" w:rsidRPr="00745605">
        <w:rPr>
          <w:rFonts w:eastAsia="Calibri"/>
          <w:color w:val="000000"/>
          <w:shd w:val="clear" w:color="auto" w:fill="FFFFFF"/>
          <w:lang w:val="en-US"/>
        </w:rPr>
        <w:t xml:space="preserve">. </w:t>
      </w:r>
      <w:r w:rsidR="00607347" w:rsidRPr="00745605">
        <w:rPr>
          <w:rFonts w:eastAsia="Calibri"/>
          <w:b/>
          <w:lang w:val="en-US"/>
        </w:rPr>
        <w:t xml:space="preserve"> </w:t>
      </w:r>
      <w:r w:rsidR="000D2731" w:rsidRPr="00745605">
        <w:rPr>
          <w:rFonts w:eastAsia="Calibri"/>
          <w:b/>
          <w:u w:val="single"/>
          <w:lang w:val="en-US"/>
        </w:rPr>
        <w:t>Journal Impact F</w:t>
      </w:r>
      <w:r w:rsidR="00607347" w:rsidRPr="00745605">
        <w:rPr>
          <w:rFonts w:eastAsia="Calibri"/>
          <w:b/>
          <w:u w:val="single"/>
          <w:lang w:val="en-US"/>
        </w:rPr>
        <w:t>actor: 4.232</w:t>
      </w:r>
      <w:r w:rsidR="000D2731" w:rsidRPr="00745605">
        <w:rPr>
          <w:rFonts w:eastAsia="Calibri"/>
          <w:b/>
          <w:u w:val="single"/>
          <w:lang w:val="en-US"/>
        </w:rPr>
        <w:t>.</w:t>
      </w:r>
    </w:p>
    <w:p w14:paraId="6C0FABDE"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lang w:eastAsia="en-US"/>
        </w:rPr>
        <w:t xml:space="preserve">Biviá-Roig G, La Rosa VL, Gómez-Tébar M, Serrano-Raya L, Amer-Cuenca JJ, Caruso S, </w:t>
      </w:r>
      <w:r w:rsidRPr="00745605">
        <w:rPr>
          <w:rFonts w:eastAsia="Calibri"/>
          <w:b/>
          <w:lang w:eastAsia="en-US"/>
        </w:rPr>
        <w:t>Commodari E</w:t>
      </w:r>
      <w:r w:rsidRPr="00745605">
        <w:rPr>
          <w:rFonts w:eastAsia="Calibri"/>
          <w:lang w:eastAsia="en-US"/>
        </w:rPr>
        <w:t xml:space="preserve">, Barrasa-Shaw A, Lisón JF. </w:t>
      </w:r>
      <w:r w:rsidRPr="00745605">
        <w:rPr>
          <w:rFonts w:eastAsia="Calibri"/>
          <w:lang w:val="en-US" w:eastAsia="en-US"/>
        </w:rPr>
        <w:t>(2020). Analysis of the Impact of the Confinement Resulting from COVID-19 on the Lifestyle and Psychological Wellbeing of Spanish Pregnant Women: An Internet-Based Cross-Sectional Survey. INTERNATIONAL JOURNAL OF ENVIRONMENTAL RESEARCH AND PUBLIC HEALTH, vol. 17, p. 1-14, ISSN: 1660-4601, doi: 10.3390/ijerph17165933</w:t>
      </w:r>
      <w:r w:rsidR="00EA0C7F" w:rsidRPr="00745605">
        <w:rPr>
          <w:rFonts w:eastAsia="Calibri"/>
          <w:lang w:val="en-US" w:eastAsia="en-US"/>
        </w:rPr>
        <w:t xml:space="preserve">. Codice SCOPUS </w:t>
      </w:r>
      <w:r w:rsidR="00142E2B" w:rsidRPr="00745605">
        <w:rPr>
          <w:rFonts w:eastAsia="Calibri"/>
          <w:lang w:val="en-US" w:eastAsia="en-US"/>
        </w:rPr>
        <w:t>2-s2.0-85089519457</w:t>
      </w:r>
      <w:r w:rsidR="00EA0C7F" w:rsidRPr="00745605">
        <w:rPr>
          <w:rFonts w:eastAsia="Calibri"/>
          <w:lang w:val="en-US" w:eastAsia="en-US"/>
        </w:rPr>
        <w:t xml:space="preserve">; Codice WOS: </w:t>
      </w:r>
      <w:r w:rsidR="00EA0C7F" w:rsidRPr="00745605">
        <w:rPr>
          <w:color w:val="000000"/>
          <w:shd w:val="clear" w:color="auto" w:fill="FFFFFF"/>
          <w:lang w:val="en-US"/>
        </w:rPr>
        <w:t>WOS:000565064500001.</w:t>
      </w:r>
      <w:r w:rsidR="00EA0C7F" w:rsidRPr="00745605">
        <w:rPr>
          <w:rFonts w:eastAsia="Calibri"/>
          <w:b/>
          <w:lang w:val="en-US" w:eastAsia="en-US"/>
        </w:rPr>
        <w:t xml:space="preserve"> </w:t>
      </w:r>
      <w:r w:rsidR="00EA0C7F" w:rsidRPr="00745605">
        <w:rPr>
          <w:rFonts w:eastAsia="Calibri"/>
          <w:b/>
          <w:u w:val="single"/>
          <w:lang w:val="en-US" w:eastAsia="en-US"/>
        </w:rPr>
        <w:t>Journal Impact Factor: 4.614</w:t>
      </w:r>
      <w:r w:rsidR="00FA3939" w:rsidRPr="00745605">
        <w:rPr>
          <w:rFonts w:eastAsia="Calibri"/>
          <w:b/>
          <w:u w:val="single"/>
          <w:lang w:val="en-US" w:eastAsia="en-US"/>
        </w:rPr>
        <w:t>.</w:t>
      </w:r>
    </w:p>
    <w:p w14:paraId="11741654"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lang w:eastAsia="en-US"/>
        </w:rPr>
        <w:t xml:space="preserve">Kornelia Zaręba, Valentina Lucia La Rosa, Ewelina Kołb-Sielecka, Michał Ciebiera, Rosalia Ragusa, Jacek Gierus, </w:t>
      </w:r>
      <w:r w:rsidRPr="00745605">
        <w:rPr>
          <w:rFonts w:eastAsia="Calibri"/>
          <w:b/>
          <w:lang w:eastAsia="en-US"/>
        </w:rPr>
        <w:t>Elena Commodari</w:t>
      </w:r>
      <w:r w:rsidRPr="00745605">
        <w:rPr>
          <w:rFonts w:eastAsia="Calibri"/>
          <w:lang w:eastAsia="en-US"/>
        </w:rPr>
        <w:t xml:space="preserve">, Grzegorz Jakiel (2020). </w:t>
      </w:r>
      <w:r w:rsidRPr="00745605">
        <w:rPr>
          <w:rFonts w:eastAsia="Calibri"/>
          <w:lang w:val="en-US" w:eastAsia="en-US"/>
        </w:rPr>
        <w:t>Attitudes and Opinions of Young Gynecologists on Pregnancy Termination: Results of a Cross-Sectional Survey in Poland. INTERNATIONAL JOURNAL OF ENVIRONMENTAL RESEARCH AND PUBLIC HEALTH, vol. 17, p. 1-10, ISSN: 1660-4601, doi: 10.3390/ijerph17113895</w:t>
      </w:r>
      <w:r w:rsidR="008B2456" w:rsidRPr="00745605">
        <w:rPr>
          <w:rFonts w:eastAsia="Calibri"/>
          <w:lang w:val="en-US" w:eastAsia="en-US"/>
        </w:rPr>
        <w:t>. Codice SCOPUS;</w:t>
      </w:r>
      <w:r w:rsidR="00351D2A" w:rsidRPr="00745605">
        <w:rPr>
          <w:lang w:val="en-US"/>
        </w:rPr>
        <w:t xml:space="preserve"> </w:t>
      </w:r>
      <w:r w:rsidR="00351D2A" w:rsidRPr="00745605">
        <w:rPr>
          <w:rFonts w:eastAsia="Calibri"/>
          <w:lang w:val="en-US" w:eastAsia="en-US"/>
        </w:rPr>
        <w:t>2-s2.0-85085889541</w:t>
      </w:r>
      <w:r w:rsidR="008B2456" w:rsidRPr="00745605">
        <w:rPr>
          <w:rFonts w:eastAsia="Calibri"/>
          <w:lang w:val="en-US" w:eastAsia="en-US"/>
        </w:rPr>
        <w:t xml:space="preserve"> codice WOS: </w:t>
      </w:r>
      <w:r w:rsidR="008B2456" w:rsidRPr="00745605">
        <w:rPr>
          <w:color w:val="000000"/>
          <w:shd w:val="clear" w:color="auto" w:fill="FFFFFF"/>
          <w:lang w:val="en-US"/>
        </w:rPr>
        <w:t xml:space="preserve">WOS:000542629600148. </w:t>
      </w:r>
      <w:r w:rsidR="008B2456" w:rsidRPr="00745605">
        <w:rPr>
          <w:rFonts w:eastAsia="Calibri"/>
          <w:b/>
          <w:u w:val="single"/>
          <w:lang w:val="en-US" w:eastAsia="en-US"/>
        </w:rPr>
        <w:t>Journal Impact Factor: 4.614</w:t>
      </w:r>
      <w:r w:rsidR="00FA3939" w:rsidRPr="00745605">
        <w:rPr>
          <w:rFonts w:eastAsia="Calibri"/>
          <w:b/>
          <w:u w:val="single"/>
          <w:lang w:val="en-US" w:eastAsia="en-US"/>
        </w:rPr>
        <w:t>.</w:t>
      </w:r>
    </w:p>
    <w:p w14:paraId="1F2A8822"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lang w:eastAsia="en-US"/>
        </w:rPr>
        <w:t xml:space="preserve">Faraci P., Guarnera M., </w:t>
      </w:r>
      <w:r w:rsidRPr="00745605">
        <w:rPr>
          <w:rFonts w:eastAsia="Calibri"/>
          <w:b/>
          <w:lang w:eastAsia="en-US"/>
        </w:rPr>
        <w:t>Commodari E</w:t>
      </w:r>
      <w:r w:rsidRPr="00745605">
        <w:rPr>
          <w:rFonts w:eastAsia="Calibri"/>
          <w:lang w:eastAsia="en-US"/>
        </w:rPr>
        <w:t xml:space="preserve">., Buccheri S. L., Valenti G. D. (2020). </w:t>
      </w:r>
      <w:r w:rsidRPr="00745605">
        <w:rPr>
          <w:rFonts w:eastAsia="Calibri"/>
          <w:lang w:val="en-US" w:eastAsia="en-US"/>
        </w:rPr>
        <w:t>Development of the Mental Imagery Scale for Preschool Children using Classical Test Theory and Item Response Theory. THE INTERNATIONAL JOURNAL OF ASSESSMENT AND EVALUATION, vol. 27, p. 31-49, ISSN: 2327-8692, doi: 10.18848/2327-7920/CGP/v27i02/31-49</w:t>
      </w:r>
      <w:r w:rsidR="008B2456" w:rsidRPr="00745605">
        <w:rPr>
          <w:rFonts w:eastAsia="Calibri"/>
          <w:lang w:val="en-US" w:eastAsia="en-US"/>
        </w:rPr>
        <w:t xml:space="preserve">. </w:t>
      </w:r>
      <w:r w:rsidR="008B2456" w:rsidRPr="00745605">
        <w:rPr>
          <w:rFonts w:eastAsia="Calibri"/>
        </w:rPr>
        <w:t>Codice SCOPUS: 2-s2.0-85098851329.</w:t>
      </w:r>
    </w:p>
    <w:p w14:paraId="26F7F116" w14:textId="77777777" w:rsidR="00745605" w:rsidRDefault="00D41396" w:rsidP="00745605">
      <w:pPr>
        <w:numPr>
          <w:ilvl w:val="0"/>
          <w:numId w:val="3"/>
        </w:numPr>
        <w:spacing w:after="160" w:line="259" w:lineRule="auto"/>
        <w:contextualSpacing/>
        <w:rPr>
          <w:rFonts w:eastAsia="Calibri"/>
          <w:lang w:eastAsia="en-US"/>
        </w:rPr>
      </w:pPr>
      <w:r w:rsidRPr="00745605">
        <w:rPr>
          <w:rFonts w:eastAsia="Calibri"/>
          <w:b/>
          <w:lang w:eastAsia="en-US"/>
        </w:rPr>
        <w:t>Elena Commodari</w:t>
      </w:r>
      <w:r w:rsidRPr="00745605">
        <w:rPr>
          <w:rFonts w:eastAsia="Calibri"/>
          <w:lang w:eastAsia="en-US"/>
        </w:rPr>
        <w:t xml:space="preserve">, Valentina Lucia La Rosa, Maria Anna Coniglio (2020). </w:t>
      </w:r>
      <w:r w:rsidRPr="00745605">
        <w:rPr>
          <w:rFonts w:eastAsia="Calibri"/>
          <w:lang w:val="en-US" w:eastAsia="en-US"/>
        </w:rPr>
        <w:t>Health risk perceptions in the era of the new coronavirus: Are the Italian people ready for a novel virus? A cross sectional study on perceived personal and comparative susceptibility for infectious diseases. PUBLIC HEALTH, vol. 187, p. 8-14, ISSN: 0033-3506, doi: 10.1016/j.puhe.2020.07.036</w:t>
      </w:r>
      <w:r w:rsidR="001314B3" w:rsidRPr="00745605">
        <w:rPr>
          <w:rFonts w:eastAsia="Calibri"/>
          <w:lang w:val="en-US" w:eastAsia="en-US"/>
        </w:rPr>
        <w:t>.</w:t>
      </w:r>
      <w:r w:rsidR="001314B3" w:rsidRPr="00745605">
        <w:rPr>
          <w:rFonts w:eastAsia="Calibri"/>
          <w:b/>
          <w:lang w:val="en-US" w:eastAsia="en-US"/>
        </w:rPr>
        <w:t xml:space="preserve">  </w:t>
      </w:r>
      <w:r w:rsidR="00850DEE" w:rsidRPr="00745605">
        <w:rPr>
          <w:rFonts w:eastAsia="Calibri"/>
          <w:lang w:val="en-US" w:eastAsia="en-US"/>
        </w:rPr>
        <w:t>Codice SCOPUS</w:t>
      </w:r>
      <w:r w:rsidR="001314B3" w:rsidRPr="00745605">
        <w:rPr>
          <w:rFonts w:eastAsia="Calibri"/>
          <w:lang w:val="en-US" w:eastAsia="en-US"/>
        </w:rPr>
        <w:t>:</w:t>
      </w:r>
      <w:r w:rsidR="00850DEE" w:rsidRPr="00745605">
        <w:rPr>
          <w:rFonts w:eastAsia="Calibri"/>
          <w:lang w:val="en-US" w:eastAsia="en-US"/>
        </w:rPr>
        <w:t xml:space="preserve"> 2-s2.0-85089892886.</w:t>
      </w:r>
      <w:r w:rsidR="001314B3" w:rsidRPr="00745605">
        <w:rPr>
          <w:rFonts w:eastAsia="Calibri"/>
          <w:lang w:val="en-US" w:eastAsia="en-US"/>
        </w:rPr>
        <w:t xml:space="preserve"> </w:t>
      </w:r>
      <w:r w:rsidR="001314B3" w:rsidRPr="00745605">
        <w:rPr>
          <w:rFonts w:eastAsia="Calibri"/>
          <w:lang w:eastAsia="en-US"/>
        </w:rPr>
        <w:t>Codice WOS:</w:t>
      </w:r>
      <w:r w:rsidR="001314B3" w:rsidRPr="00745605">
        <w:rPr>
          <w:color w:val="000000"/>
          <w:shd w:val="clear" w:color="auto" w:fill="FFFFFF"/>
        </w:rPr>
        <w:t xml:space="preserve"> WOS:000582322500003</w:t>
      </w:r>
      <w:r w:rsidR="001314B3" w:rsidRPr="00745605">
        <w:rPr>
          <w:color w:val="000000"/>
          <w:u w:val="single"/>
          <w:shd w:val="clear" w:color="auto" w:fill="FFFFFF"/>
        </w:rPr>
        <w:t>.</w:t>
      </w:r>
      <w:r w:rsidR="001314B3" w:rsidRPr="00745605">
        <w:rPr>
          <w:rFonts w:eastAsia="Calibri"/>
          <w:b/>
          <w:u w:val="single"/>
          <w:lang w:eastAsia="en-US"/>
        </w:rPr>
        <w:t xml:space="preserve"> Journal Impact Factor: 4.984</w:t>
      </w:r>
    </w:p>
    <w:p w14:paraId="6D549AC8" w14:textId="77777777" w:rsidR="004133F8" w:rsidRPr="004B69C9" w:rsidRDefault="00D41396" w:rsidP="004133F8">
      <w:pPr>
        <w:numPr>
          <w:ilvl w:val="0"/>
          <w:numId w:val="3"/>
        </w:numPr>
        <w:spacing w:after="160" w:line="259" w:lineRule="auto"/>
        <w:contextualSpacing/>
        <w:rPr>
          <w:rFonts w:eastAsia="Calibri"/>
          <w:lang w:val="en-US" w:eastAsia="en-US"/>
        </w:rPr>
      </w:pPr>
      <w:r w:rsidRPr="00745605">
        <w:rPr>
          <w:rFonts w:eastAsia="Calibri"/>
          <w:lang w:eastAsia="en-US"/>
        </w:rPr>
        <w:t xml:space="preserve">Maria Anna Coniglio, </w:t>
      </w:r>
      <w:r w:rsidRPr="00745605">
        <w:rPr>
          <w:rFonts w:eastAsia="Calibri"/>
          <w:b/>
          <w:lang w:eastAsia="en-US"/>
        </w:rPr>
        <w:t>Elena Commodari</w:t>
      </w:r>
      <w:r w:rsidRPr="00745605">
        <w:rPr>
          <w:rFonts w:eastAsia="Calibri"/>
          <w:lang w:eastAsia="en-US"/>
        </w:rPr>
        <w:t xml:space="preserve">, Pasqualina Laganà (2020). </w:t>
      </w:r>
      <w:r w:rsidRPr="00745605">
        <w:rPr>
          <w:rFonts w:eastAsia="Calibri"/>
          <w:lang w:val="en-US" w:eastAsia="en-US"/>
        </w:rPr>
        <w:t>Predictive factors for eating disorders in a cohort of Sicilian female students. PROGRESS IN NUTRITION, vol. 22, e2020043, ISSN: 1129-8723, doi: 10.23751/pn.v22i3.10422</w:t>
      </w:r>
      <w:r w:rsidR="001314B3" w:rsidRPr="00745605">
        <w:rPr>
          <w:rFonts w:eastAsia="Calibri"/>
          <w:lang w:val="en-US" w:eastAsia="en-US"/>
        </w:rPr>
        <w:t>.Codice SCOPUS:</w:t>
      </w:r>
      <w:r w:rsidR="00351D2A" w:rsidRPr="00745605">
        <w:rPr>
          <w:lang w:val="en-US"/>
        </w:rPr>
        <w:t xml:space="preserve"> </w:t>
      </w:r>
      <w:r w:rsidR="00351D2A" w:rsidRPr="00745605">
        <w:rPr>
          <w:rFonts w:eastAsia="Calibri"/>
          <w:lang w:val="en-US" w:eastAsia="en-US"/>
        </w:rPr>
        <w:t>2-s2.0-85095439012</w:t>
      </w:r>
      <w:r w:rsidR="001314B3" w:rsidRPr="00745605">
        <w:rPr>
          <w:rFonts w:eastAsia="Calibri"/>
          <w:lang w:val="en-US" w:eastAsia="en-US"/>
        </w:rPr>
        <w:t xml:space="preserve">, codice WOS: </w:t>
      </w:r>
      <w:r w:rsidR="001314B3" w:rsidRPr="00745605">
        <w:rPr>
          <w:color w:val="000000"/>
          <w:shd w:val="clear" w:color="auto" w:fill="FFFFFF"/>
          <w:lang w:val="en-US"/>
        </w:rPr>
        <w:t xml:space="preserve">WOS:000583879700004. </w:t>
      </w:r>
      <w:r w:rsidR="001314B3" w:rsidRPr="00745605">
        <w:rPr>
          <w:rFonts w:eastAsia="Calibri"/>
          <w:b/>
          <w:u w:val="single"/>
          <w:lang w:val="en-US" w:eastAsia="en-US"/>
        </w:rPr>
        <w:t>Journal Impact Factor: 0.567.</w:t>
      </w:r>
    </w:p>
    <w:p w14:paraId="654451E6"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Zareba K., La Rosa V. L., Ciebiera M., Makara-Studzinska M., </w:t>
      </w:r>
      <w:r w:rsidRPr="004133F8">
        <w:rPr>
          <w:rFonts w:eastAsia="Calibri"/>
          <w:b/>
          <w:lang w:eastAsia="en-US"/>
        </w:rPr>
        <w:t>Commodari E</w:t>
      </w:r>
      <w:r w:rsidRPr="004133F8">
        <w:rPr>
          <w:rFonts w:eastAsia="Calibri"/>
          <w:lang w:eastAsia="en-US"/>
        </w:rPr>
        <w:t xml:space="preserve">., Gierus J. (2020). </w:t>
      </w:r>
      <w:r w:rsidRPr="004133F8">
        <w:rPr>
          <w:rFonts w:eastAsia="Calibri"/>
          <w:lang w:val="en-US" w:eastAsia="en-US"/>
        </w:rPr>
        <w:t>Psychological effects of abortion. An updated narrative review. EASTERNS JOURNAL OF MEDICINE, vol. 25, p. 477-483, ISSN: 1301-0883, doi: 10.5505/ejm.2020.82246</w:t>
      </w:r>
      <w:r w:rsidR="00FA5BF9" w:rsidRPr="004133F8">
        <w:rPr>
          <w:rFonts w:eastAsia="Calibri"/>
          <w:lang w:val="en-US" w:eastAsia="en-US"/>
        </w:rPr>
        <w:t>.</w:t>
      </w:r>
      <w:r w:rsidR="00181965" w:rsidRPr="004133F8">
        <w:rPr>
          <w:rFonts w:eastAsia="Calibri"/>
          <w:lang w:val="en-US" w:eastAsia="en-US"/>
        </w:rPr>
        <w:t xml:space="preserve"> </w:t>
      </w:r>
      <w:r w:rsidR="00181965" w:rsidRPr="004133F8">
        <w:rPr>
          <w:rFonts w:eastAsia="Calibri"/>
          <w:lang w:eastAsia="en-US"/>
        </w:rPr>
        <w:t>Codice SCOPUS:</w:t>
      </w:r>
      <w:r w:rsidR="00C374B7" w:rsidRPr="001E09F0">
        <w:t xml:space="preserve"> </w:t>
      </w:r>
      <w:r w:rsidR="00C374B7" w:rsidRPr="004133F8">
        <w:rPr>
          <w:rFonts w:eastAsia="Calibri"/>
          <w:lang w:eastAsia="en-US"/>
        </w:rPr>
        <w:t>2-s2.0-85089314209.</w:t>
      </w:r>
    </w:p>
    <w:p w14:paraId="51FEB6E6"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Barra F., La Rosa V. L., Vitale S. G., </w:t>
      </w:r>
      <w:r w:rsidRPr="004133F8">
        <w:rPr>
          <w:rFonts w:eastAsia="Calibri"/>
          <w:b/>
          <w:lang w:eastAsia="en-US"/>
        </w:rPr>
        <w:t>Commodari E</w:t>
      </w:r>
      <w:r w:rsidRPr="004133F8">
        <w:rPr>
          <w:rFonts w:eastAsia="Calibri"/>
          <w:lang w:eastAsia="en-US"/>
        </w:rPr>
        <w:t xml:space="preserve">., Altieri M., Scala C., Ferrero S. (2020). </w:t>
      </w:r>
      <w:r w:rsidRPr="004133F8">
        <w:rPr>
          <w:rFonts w:eastAsia="Calibri"/>
          <w:lang w:val="en-US" w:eastAsia="en-US"/>
        </w:rPr>
        <w:t>Psychological status of infertile patients who had in vitro fertilization treatment interrupted or postponed due to COVID-19 pandemic: a cross-sectional study. JOURNAL OF PSYCHOSOMATIC OBSTETRICS AND GYNECOLOGY, p. 1-8, ISSN: 0167-482X, doi: 10.1080/0167482X.2020.1853095</w:t>
      </w:r>
      <w:r w:rsidR="00181965" w:rsidRPr="004133F8">
        <w:rPr>
          <w:rFonts w:eastAsia="Calibri"/>
          <w:lang w:val="en-US" w:eastAsia="en-US"/>
        </w:rPr>
        <w:t>. Codice SCOPUS:</w:t>
      </w:r>
      <w:r w:rsidR="00850DEE" w:rsidRPr="004133F8">
        <w:rPr>
          <w:lang w:val="en-US"/>
        </w:rPr>
        <w:t xml:space="preserve"> </w:t>
      </w:r>
      <w:r w:rsidR="00850DEE" w:rsidRPr="004133F8">
        <w:rPr>
          <w:rFonts w:eastAsia="Calibri"/>
          <w:lang w:val="en-US" w:eastAsia="en-US"/>
        </w:rPr>
        <w:t>2-s2.0-85096945533</w:t>
      </w:r>
      <w:r w:rsidR="00181965" w:rsidRPr="004133F8">
        <w:rPr>
          <w:rFonts w:eastAsia="Calibri"/>
          <w:lang w:val="en-US" w:eastAsia="en-US"/>
        </w:rPr>
        <w:t xml:space="preserve">, Codice WOS: </w:t>
      </w:r>
      <w:r w:rsidR="00181965" w:rsidRPr="004133F8">
        <w:rPr>
          <w:color w:val="000000"/>
          <w:shd w:val="clear" w:color="auto" w:fill="FFFFFF"/>
          <w:lang w:val="en-US"/>
        </w:rPr>
        <w:t xml:space="preserve">WOS:000596966400001. </w:t>
      </w:r>
      <w:r w:rsidR="00181965" w:rsidRPr="004133F8">
        <w:rPr>
          <w:rFonts w:eastAsia="Calibri"/>
          <w:b/>
          <w:u w:val="single"/>
          <w:lang w:val="en-US" w:eastAsia="en-US"/>
        </w:rPr>
        <w:t xml:space="preserve"> Journal Impact Factor:3.228.</w:t>
      </w:r>
    </w:p>
    <w:p w14:paraId="4FD8E8C7"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Zaręba K, </w:t>
      </w:r>
      <w:r w:rsidRPr="004133F8">
        <w:rPr>
          <w:rFonts w:eastAsia="Calibri"/>
          <w:b/>
          <w:lang w:eastAsia="en-US"/>
        </w:rPr>
        <w:t>Commodari E</w:t>
      </w:r>
      <w:r w:rsidRPr="004133F8">
        <w:rPr>
          <w:rFonts w:eastAsia="Calibri"/>
          <w:lang w:eastAsia="en-US"/>
        </w:rPr>
        <w:t xml:space="preserve">, La Rosa VL, Makara-Studzińska M, Ciebiera M, Gierus J, Caruso S, Jakiel G (2020). </w:t>
      </w:r>
      <w:r w:rsidRPr="004133F8">
        <w:rPr>
          <w:rFonts w:eastAsia="Calibri"/>
          <w:lang w:val="en-US" w:eastAsia="en-US"/>
        </w:rPr>
        <w:t>Religiosity among women undergoing pregnancy termination for medical reasons: the experiences and views of Polish women. THE EUROPEAN JOURNAL OF CONTRACEPTION AND REPRODUCTIVE HEALTH CARE, vol. 25, p. 381-386, ISSN: 1362-5187, doi: 10.1080/13625187.2020.1783652</w:t>
      </w:r>
      <w:r w:rsidR="00181965" w:rsidRPr="004133F8">
        <w:rPr>
          <w:rFonts w:eastAsia="Calibri"/>
          <w:lang w:val="en-US" w:eastAsia="en-US"/>
        </w:rPr>
        <w:t xml:space="preserve">. </w:t>
      </w:r>
      <w:r w:rsidR="00181965" w:rsidRPr="004133F8">
        <w:rPr>
          <w:rFonts w:eastAsia="Calibri"/>
          <w:lang w:eastAsia="en-US"/>
        </w:rPr>
        <w:t>Codice SCOPUS</w:t>
      </w:r>
      <w:r w:rsidR="00C6665E" w:rsidRPr="001E09F0">
        <w:t xml:space="preserve">: </w:t>
      </w:r>
      <w:r w:rsidR="00F4210A" w:rsidRPr="004133F8">
        <w:rPr>
          <w:rFonts w:eastAsia="Calibri"/>
          <w:lang w:eastAsia="en-US"/>
        </w:rPr>
        <w:t>2-s2.0-85087829525</w:t>
      </w:r>
      <w:r w:rsidR="00181965" w:rsidRPr="004133F8">
        <w:rPr>
          <w:rFonts w:eastAsia="Calibri"/>
          <w:lang w:eastAsia="en-US"/>
        </w:rPr>
        <w:t xml:space="preserve">; codice WOS: </w:t>
      </w:r>
      <w:r w:rsidR="00181965" w:rsidRPr="004133F8">
        <w:rPr>
          <w:color w:val="000000"/>
          <w:shd w:val="clear" w:color="auto" w:fill="FFFFFF"/>
        </w:rPr>
        <w:t>WOS:000547130900001</w:t>
      </w:r>
      <w:r w:rsidR="00181965" w:rsidRPr="004133F8">
        <w:rPr>
          <w:rFonts w:eastAsia="Calibri"/>
          <w:lang w:eastAsia="en-US"/>
        </w:rPr>
        <w:t xml:space="preserve"> </w:t>
      </w:r>
      <w:r w:rsidR="00181965" w:rsidRPr="004133F8">
        <w:rPr>
          <w:rFonts w:eastAsia="Calibri"/>
          <w:b/>
          <w:u w:val="single"/>
          <w:lang w:eastAsia="en-US"/>
        </w:rPr>
        <w:t>Journal Impact Factor: 1.752</w:t>
      </w:r>
    </w:p>
    <w:p w14:paraId="11A8EE5A"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Della Corte, Luigi, Di Filippo, Claudia, Gabrielli, Olimpia, Reppuccia, Sabrina, La Rosa, Valentina Lucia, Ragusa, Rosalia, Fichera, Michele, </w:t>
      </w:r>
      <w:r w:rsidRPr="004133F8">
        <w:rPr>
          <w:rFonts w:eastAsia="Calibri"/>
          <w:b/>
          <w:lang w:eastAsia="en-US"/>
        </w:rPr>
        <w:t>Commodari, Elena</w:t>
      </w:r>
      <w:r w:rsidRPr="004133F8">
        <w:rPr>
          <w:rFonts w:eastAsia="Calibri"/>
          <w:lang w:eastAsia="en-US"/>
        </w:rPr>
        <w:t xml:space="preserve">, Bifulco, Giuseppe, Giampaolino, Pierluigi (2020). </w:t>
      </w:r>
      <w:r w:rsidRPr="004133F8">
        <w:rPr>
          <w:rFonts w:eastAsia="Calibri"/>
          <w:lang w:val="en-US" w:eastAsia="en-US"/>
        </w:rPr>
        <w:t>The Burden of Endometriosis on Women’s Lifespan: A Narrative Overview on Quality of Life and Psychosocial Wellbeing. INTERNATIONAL JOURNAL OF ENVIRONMENTAL RESEARCH AND PUBLIC HEALTH, vol. 17, p. 1-17, ISSN: 1660-4601, doi: 10.3390/ijerph17134683</w:t>
      </w:r>
      <w:r w:rsidR="004B52F5" w:rsidRPr="004133F8">
        <w:rPr>
          <w:rFonts w:eastAsia="Calibri"/>
          <w:lang w:val="en-US" w:eastAsia="en-US"/>
        </w:rPr>
        <w:t xml:space="preserve">. </w:t>
      </w:r>
      <w:r w:rsidR="004B52F5" w:rsidRPr="004133F8">
        <w:rPr>
          <w:rFonts w:eastAsia="Calibri"/>
          <w:lang w:eastAsia="en-US"/>
        </w:rPr>
        <w:t xml:space="preserve">Codice SCOPUS: </w:t>
      </w:r>
      <w:r w:rsidR="001E67AD" w:rsidRPr="004133F8">
        <w:rPr>
          <w:rFonts w:eastAsia="Calibri"/>
          <w:lang w:eastAsia="en-US"/>
        </w:rPr>
        <w:t>2-s2.0-85087118941</w:t>
      </w:r>
      <w:r w:rsidR="004B52F5" w:rsidRPr="004133F8">
        <w:rPr>
          <w:rFonts w:eastAsia="Calibri"/>
          <w:lang w:eastAsia="en-US"/>
        </w:rPr>
        <w:t xml:space="preserve">; Codice </w:t>
      </w:r>
      <w:r w:rsidR="004B52F5" w:rsidRPr="004133F8">
        <w:rPr>
          <w:color w:val="000000"/>
          <w:shd w:val="clear" w:color="auto" w:fill="FFFFFF"/>
        </w:rPr>
        <w:t xml:space="preserve">WOS:000550363300001. </w:t>
      </w:r>
      <w:r w:rsidR="004B52F5" w:rsidRPr="004133F8">
        <w:rPr>
          <w:b/>
          <w:color w:val="000000"/>
          <w:u w:val="single"/>
          <w:shd w:val="clear" w:color="auto" w:fill="FFFFFF"/>
        </w:rPr>
        <w:t>Journal Impact Factor: 4.614</w:t>
      </w:r>
      <w:r w:rsidR="004B52F5" w:rsidRPr="004133F8">
        <w:rPr>
          <w:b/>
          <w:color w:val="000000"/>
          <w:shd w:val="clear" w:color="auto" w:fill="FFFFFF"/>
        </w:rPr>
        <w:t>.</w:t>
      </w:r>
    </w:p>
    <w:p w14:paraId="21649CF2"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Concetta Pirrone, Silvia Maria Platania, Sabrina Castellano, Shari Hrabovsky, Pasquale Caponnetto, </w:t>
      </w:r>
      <w:r w:rsidRPr="004133F8">
        <w:rPr>
          <w:rFonts w:eastAsia="Calibri"/>
          <w:b/>
          <w:lang w:eastAsia="en-US"/>
        </w:rPr>
        <w:t>Elena Commodari</w:t>
      </w:r>
      <w:r w:rsidRPr="004133F8">
        <w:rPr>
          <w:rFonts w:eastAsia="Calibri"/>
          <w:lang w:eastAsia="en-US"/>
        </w:rPr>
        <w:t xml:space="preserve"> (2020). </w:t>
      </w:r>
      <w:r w:rsidRPr="004133F8">
        <w:rPr>
          <w:rFonts w:eastAsia="Calibri"/>
          <w:lang w:val="en-US" w:eastAsia="en-US"/>
        </w:rPr>
        <w:t>The role played by health resistance, coping response, and smoke damage perceptions in smoking threat appeal campaigns. HEALTH PSYCHOLOGY RESEARCH, vol. 8, p. 60-67, ISSN: 2420-8124, doi: 10.4081/hpr.2020.8652</w:t>
      </w:r>
      <w:r w:rsidR="004B52F5" w:rsidRPr="004133F8">
        <w:rPr>
          <w:rFonts w:eastAsia="Calibri"/>
          <w:lang w:val="en-US" w:eastAsia="en-US"/>
        </w:rPr>
        <w:t>. Codice SCOPUS</w:t>
      </w:r>
      <w:r w:rsidR="00351D2A" w:rsidRPr="004133F8">
        <w:rPr>
          <w:lang w:val="en-US"/>
        </w:rPr>
        <w:t xml:space="preserve"> </w:t>
      </w:r>
      <w:r w:rsidR="00351D2A" w:rsidRPr="004133F8">
        <w:rPr>
          <w:rFonts w:eastAsia="Calibri"/>
          <w:lang w:val="en-US" w:eastAsia="en-US"/>
        </w:rPr>
        <w:t>2-s2.0-85086857819</w:t>
      </w:r>
      <w:r w:rsidR="004B52F5" w:rsidRPr="004133F8">
        <w:rPr>
          <w:rFonts w:eastAsia="Calibri"/>
          <w:lang w:val="en-US" w:eastAsia="en-US"/>
        </w:rPr>
        <w:t xml:space="preserve"> ; Codice </w:t>
      </w:r>
      <w:r w:rsidR="004B52F5" w:rsidRPr="004133F8">
        <w:rPr>
          <w:color w:val="000000"/>
          <w:shd w:val="clear" w:color="auto" w:fill="FFFFFF"/>
          <w:lang w:val="en-US"/>
        </w:rPr>
        <w:t xml:space="preserve">WOS:000564147100009. </w:t>
      </w:r>
      <w:r w:rsidR="004B52F5" w:rsidRPr="004133F8">
        <w:rPr>
          <w:rFonts w:eastAsia="Calibri"/>
          <w:b/>
          <w:u w:val="single"/>
          <w:lang w:eastAsia="en-US"/>
        </w:rPr>
        <w:t>Journal Citation Indicator: 0.45.</w:t>
      </w:r>
    </w:p>
    <w:p w14:paraId="6F25CADE" w14:textId="77777777" w:rsidR="004133F8" w:rsidRPr="004133F8" w:rsidRDefault="00D41396" w:rsidP="004133F8">
      <w:pPr>
        <w:numPr>
          <w:ilvl w:val="0"/>
          <w:numId w:val="3"/>
        </w:numPr>
        <w:spacing w:after="160" w:line="259" w:lineRule="auto"/>
        <w:contextualSpacing/>
        <w:rPr>
          <w:rFonts w:eastAsia="Calibri"/>
          <w:lang w:val="en-US" w:eastAsia="en-US"/>
        </w:rPr>
      </w:pPr>
      <w:r w:rsidRPr="004133F8">
        <w:rPr>
          <w:rFonts w:eastAsia="Calibri"/>
          <w:b/>
          <w:lang w:eastAsia="en-US"/>
        </w:rPr>
        <w:t>Commodari E.</w:t>
      </w:r>
      <w:r w:rsidRPr="004133F8">
        <w:rPr>
          <w:rFonts w:eastAsia="Calibri"/>
          <w:lang w:eastAsia="en-US"/>
        </w:rPr>
        <w:t xml:space="preserve">, Guarnera M., Di Stefano A., Di Nuovo S. (2019). </w:t>
      </w:r>
      <w:r w:rsidRPr="004133F8">
        <w:rPr>
          <w:rFonts w:eastAsia="Calibri"/>
          <w:lang w:val="en-US" w:eastAsia="en-US"/>
        </w:rPr>
        <w:t>Children Learn to Read: How Visual Analysis and Mental Imagery Contribute to the Reading Performances at Different Stages of Reading Acquisition. JOURNAL OF PSYCHOLINGUISTIC RESEARCH, vol. 49, p. 59-72, ISSN: 0090-6905, doi: 10.1007/s10936-019-09671-w</w:t>
      </w:r>
      <w:r w:rsidR="004B52F5" w:rsidRPr="004133F8">
        <w:rPr>
          <w:rFonts w:eastAsia="Calibri"/>
          <w:lang w:val="en-US" w:eastAsia="en-US"/>
        </w:rPr>
        <w:t xml:space="preserve">. </w:t>
      </w:r>
      <w:r w:rsidR="004B52F5" w:rsidRPr="004133F8">
        <w:rPr>
          <w:rFonts w:eastAsia="Calibri"/>
          <w:lang w:val="en-US"/>
        </w:rPr>
        <w:t xml:space="preserve">codice SCOPUS: 2-s2.0-85072902725;  codice WOS: WOS:000511926900004; </w:t>
      </w:r>
      <w:r w:rsidR="004B52F5" w:rsidRPr="004133F8">
        <w:rPr>
          <w:rFonts w:eastAsia="Calibri"/>
          <w:b/>
          <w:u w:val="single"/>
          <w:lang w:val="en-US"/>
        </w:rPr>
        <w:t xml:space="preserve"> Journal impact factor: 1.315.</w:t>
      </w:r>
    </w:p>
    <w:p w14:paraId="04DA74A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Guarnera M., Pellerone M., </w:t>
      </w:r>
      <w:r w:rsidRPr="004133F8">
        <w:rPr>
          <w:rFonts w:eastAsia="Calibri"/>
          <w:b/>
          <w:lang w:eastAsia="en-US"/>
        </w:rPr>
        <w:t>Commodari E.</w:t>
      </w:r>
      <w:r w:rsidRPr="004133F8">
        <w:rPr>
          <w:rFonts w:eastAsia="Calibri"/>
          <w:lang w:eastAsia="en-US"/>
        </w:rPr>
        <w:t xml:space="preserve">, Valenti G. D., Buccheri S. L. (2019). </w:t>
      </w:r>
      <w:r w:rsidRPr="004133F8">
        <w:rPr>
          <w:rFonts w:eastAsia="Calibri"/>
          <w:lang w:val="en-US" w:eastAsia="en-US"/>
        </w:rPr>
        <w:t>Mental Images and School Learning: A Longitudinal Study on Children. FRONTIERS IN PSYCHOLOGY, vol. 10, p. 1-13, ISSN: 1664-1078, doi: 10.3389/fpsyg.2019.02034</w:t>
      </w:r>
      <w:r w:rsidR="005A14D0" w:rsidRPr="004133F8">
        <w:rPr>
          <w:rFonts w:eastAsia="Calibri"/>
          <w:lang w:val="en-US" w:eastAsia="en-US"/>
        </w:rPr>
        <w:t>.</w:t>
      </w:r>
      <w:r w:rsidR="005A14D0" w:rsidRPr="004133F8">
        <w:rPr>
          <w:rFonts w:eastAsia="Calibri"/>
          <w:lang w:val="en-US"/>
        </w:rPr>
        <w:t xml:space="preserve"> codice SCOPUS: 2-s2.0-85072888946; codice WOS: </w:t>
      </w:r>
      <w:r w:rsidR="005A14D0" w:rsidRPr="004133F8">
        <w:rPr>
          <w:rFonts w:eastAsia="Calibri"/>
          <w:color w:val="000000"/>
          <w:shd w:val="clear" w:color="auto" w:fill="FFFFFF"/>
          <w:lang w:val="en-US"/>
        </w:rPr>
        <w:t>WOS:000486394200001.</w:t>
      </w:r>
      <w:r w:rsidR="005A14D0" w:rsidRPr="004133F8">
        <w:rPr>
          <w:rFonts w:eastAsia="Calibri"/>
          <w:b/>
          <w:u w:val="single"/>
          <w:lang w:val="en-US"/>
        </w:rPr>
        <w:t xml:space="preserve"> Journal Impact factor: 4.232</w:t>
      </w:r>
      <w:r w:rsidR="005A14D0" w:rsidRPr="004133F8">
        <w:rPr>
          <w:rFonts w:eastAsia="Calibri"/>
          <w:i/>
          <w:lang w:val="en-US"/>
        </w:rPr>
        <w:t xml:space="preserve">. </w:t>
      </w:r>
      <w:r w:rsidR="005A14D0" w:rsidRPr="004133F8">
        <w:rPr>
          <w:rFonts w:eastAsia="Calibri"/>
          <w:lang w:val="en-US" w:eastAsia="en-US"/>
        </w:rPr>
        <w:t xml:space="preserve"> </w:t>
      </w:r>
    </w:p>
    <w:p w14:paraId="59BA5B53"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 Elena</w:t>
      </w:r>
      <w:r w:rsidRPr="004133F8">
        <w:rPr>
          <w:rFonts w:eastAsia="Calibri"/>
          <w:lang w:val="en-US" w:eastAsia="en-US"/>
        </w:rPr>
        <w:t>, Sole, Jasmine (2019). Music education in junior high school: Perception of emotions conveyed by music and mental imagery in students who attend the standard or musical curriculum. PSYCHOLOGY OF MUSIC, vol. 48, p. 824-835, ISSN: 0305-7356, doi: 10.1177/0305735619832962</w:t>
      </w:r>
      <w:r w:rsidR="005A14D0" w:rsidRPr="004133F8">
        <w:rPr>
          <w:rFonts w:eastAsia="Calibri"/>
          <w:lang w:val="en-US" w:eastAsia="en-US"/>
        </w:rPr>
        <w:t>. Codice SCOPUS:</w:t>
      </w:r>
      <w:r w:rsidR="00850DEE" w:rsidRPr="004133F8">
        <w:rPr>
          <w:lang w:val="en-US"/>
        </w:rPr>
        <w:t xml:space="preserve"> </w:t>
      </w:r>
      <w:r w:rsidR="00850DEE" w:rsidRPr="004133F8">
        <w:rPr>
          <w:rFonts w:eastAsia="Calibri"/>
          <w:lang w:val="en-US" w:eastAsia="en-US"/>
        </w:rPr>
        <w:t>2-s2.0-85063357404</w:t>
      </w:r>
      <w:r w:rsidR="005A14D0" w:rsidRPr="004133F8">
        <w:rPr>
          <w:rFonts w:eastAsia="Calibri"/>
          <w:lang w:val="en-US" w:eastAsia="en-US"/>
        </w:rPr>
        <w:t xml:space="preserve"> ; codice WOS:</w:t>
      </w:r>
      <w:r w:rsidR="005A14D0" w:rsidRPr="004133F8">
        <w:rPr>
          <w:color w:val="000000"/>
          <w:shd w:val="clear" w:color="auto" w:fill="FFFFFF"/>
          <w:lang w:val="en-US"/>
        </w:rPr>
        <w:t xml:space="preserve"> WOS:000586687600006. </w:t>
      </w:r>
      <w:r w:rsidR="005A14D0" w:rsidRPr="004133F8">
        <w:rPr>
          <w:b/>
          <w:color w:val="000000"/>
          <w:u w:val="single"/>
          <w:shd w:val="clear" w:color="auto" w:fill="FFFFFF"/>
          <w:lang w:val="en-US"/>
        </w:rPr>
        <w:t>Journal Impact Factor: 1.904</w:t>
      </w:r>
    </w:p>
    <w:p w14:paraId="2176D7E5"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w:t>
      </w:r>
      <w:r w:rsidRPr="004133F8">
        <w:rPr>
          <w:rFonts w:eastAsia="Calibri"/>
          <w:lang w:eastAsia="en-US"/>
        </w:rPr>
        <w:t xml:space="preserve">., Di Nuovo S. (2019). </w:t>
      </w:r>
      <w:r w:rsidRPr="004133F8">
        <w:rPr>
          <w:rFonts w:eastAsia="Calibri"/>
          <w:lang w:val="en-US" w:eastAsia="en-US"/>
        </w:rPr>
        <w:t>Perception of stress in aging: the role of environmental variables and appraisal of the life experiences on psychological stress. NEUROLOGY, PSYCHIATRY AND BRAIN RESEARCH, vol. 34, p. 28-33, ISSN: 0941-9500, doi: 10.1016/j.npbr.2019.09.001</w:t>
      </w:r>
      <w:r w:rsidR="005A14D0" w:rsidRPr="004133F8">
        <w:rPr>
          <w:rFonts w:eastAsia="Calibri"/>
          <w:lang w:val="en-US" w:eastAsia="en-US"/>
        </w:rPr>
        <w:t xml:space="preserve">. </w:t>
      </w:r>
      <w:r w:rsidR="005A14D0" w:rsidRPr="004133F8">
        <w:rPr>
          <w:rFonts w:eastAsia="Calibri"/>
          <w:lang w:eastAsia="en-US"/>
        </w:rPr>
        <w:t xml:space="preserve">Codice SCOPUS: </w:t>
      </w:r>
      <w:r w:rsidR="006B53AC" w:rsidRPr="004133F8">
        <w:rPr>
          <w:rFonts w:eastAsia="Calibri"/>
          <w:lang w:eastAsia="en-US"/>
        </w:rPr>
        <w:t>2-s2.0-85072618160.</w:t>
      </w:r>
    </w:p>
    <w:p w14:paraId="7D5B1737"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Cucuzza, Maria Elena, Paternò, Sara, Attardo, Daniele, Praticò, Andrea D., Catanzaro, Stefano, Polizzi, Agata, Schepis, Carmelo, Lacarrubba, Francesco, Micali, Giuseppe, Verzì, Anna Elisa, Pirrone, Concetta, </w:t>
      </w:r>
      <w:r w:rsidRPr="004133F8">
        <w:rPr>
          <w:rFonts w:eastAsia="Calibri"/>
          <w:b/>
          <w:lang w:eastAsia="en-US"/>
        </w:rPr>
        <w:t>Commodari, Elena</w:t>
      </w:r>
      <w:r w:rsidRPr="004133F8">
        <w:rPr>
          <w:rFonts w:eastAsia="Calibri"/>
          <w:lang w:eastAsia="en-US"/>
        </w:rPr>
        <w:t xml:space="preserve">, Zanghì, Antonino, Salafia, Stefania, Praticò, Elena R., Pascual-Castroviejo, Ignacio, Ruggieri, Martino (2018). </w:t>
      </w:r>
      <w:r w:rsidRPr="004133F8">
        <w:rPr>
          <w:rFonts w:eastAsia="Calibri"/>
          <w:lang w:val="en-US" w:eastAsia="en-US"/>
        </w:rPr>
        <w:t>Becker's Nevus Syndrome. JOURNAL OF PEDIATRIC NEUROLOGY, vol. 16, p. 352-361, ISSN: 1304-2580, doi: 10.1055/s-0038-1667168</w:t>
      </w:r>
      <w:r w:rsidR="005A14D0" w:rsidRPr="004133F8">
        <w:rPr>
          <w:rFonts w:eastAsia="Calibri"/>
          <w:lang w:val="en-US" w:eastAsia="en-US"/>
        </w:rPr>
        <w:t xml:space="preserve">. </w:t>
      </w:r>
      <w:r w:rsidR="005A14D0" w:rsidRPr="004133F8">
        <w:rPr>
          <w:rFonts w:eastAsia="Calibri"/>
          <w:lang w:eastAsia="en-US"/>
        </w:rPr>
        <w:t xml:space="preserve">Codice SCOPUS: </w:t>
      </w:r>
      <w:r w:rsidR="004E632B" w:rsidRPr="004133F8">
        <w:rPr>
          <w:rFonts w:eastAsia="Calibri"/>
          <w:lang w:eastAsia="en-US"/>
        </w:rPr>
        <w:t>2-s2.0-85054517549</w:t>
      </w:r>
      <w:r w:rsidR="005A14D0" w:rsidRPr="004133F8">
        <w:rPr>
          <w:rFonts w:eastAsia="Calibri"/>
          <w:lang w:eastAsia="en-US"/>
        </w:rPr>
        <w:t>;</w:t>
      </w:r>
      <w:r w:rsidR="004E632B" w:rsidRPr="004133F8">
        <w:rPr>
          <w:rFonts w:eastAsia="Calibri"/>
          <w:lang w:eastAsia="en-US"/>
        </w:rPr>
        <w:t xml:space="preserve"> </w:t>
      </w:r>
      <w:r w:rsidR="005A14D0" w:rsidRPr="004133F8">
        <w:rPr>
          <w:rFonts w:eastAsia="Calibri"/>
          <w:lang w:eastAsia="en-US"/>
        </w:rPr>
        <w:t xml:space="preserve">Codice WOS: </w:t>
      </w:r>
      <w:r w:rsidR="00FA3939" w:rsidRPr="004133F8">
        <w:rPr>
          <w:color w:val="000000"/>
          <w:shd w:val="clear" w:color="auto" w:fill="FFFFFF"/>
        </w:rPr>
        <w:t>WOS:000446517000014.</w:t>
      </w:r>
      <w:r w:rsidR="005A14D0" w:rsidRPr="004133F8">
        <w:rPr>
          <w:color w:val="000000"/>
          <w:shd w:val="clear" w:color="auto" w:fill="FFFFFF"/>
        </w:rPr>
        <w:t xml:space="preserve"> </w:t>
      </w:r>
      <w:r w:rsidR="005A14D0" w:rsidRPr="004133F8">
        <w:rPr>
          <w:b/>
          <w:color w:val="000000"/>
          <w:u w:val="single"/>
          <w:shd w:val="clear" w:color="auto" w:fill="FFFFFF"/>
        </w:rPr>
        <w:t>Journal Citation Indicator: 0.08</w:t>
      </w:r>
      <w:r w:rsidR="005A14D0" w:rsidRPr="004133F8">
        <w:rPr>
          <w:b/>
          <w:color w:val="000000"/>
          <w:shd w:val="clear" w:color="auto" w:fill="FFFFFF"/>
        </w:rPr>
        <w:t>.</w:t>
      </w:r>
    </w:p>
    <w:p w14:paraId="5AD75EB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Federica Sullo, Angela D'Ambra, Andrea D. Praticò, Agata Polizzi, Maria Teresa Garozzo, Flavia La Mendola, Concetta Pirrone, </w:t>
      </w:r>
      <w:r w:rsidRPr="004133F8">
        <w:rPr>
          <w:rFonts w:eastAsia="Calibri"/>
          <w:b/>
          <w:lang w:eastAsia="en-US"/>
        </w:rPr>
        <w:t>Elena Commodari</w:t>
      </w:r>
      <w:r w:rsidRPr="004133F8">
        <w:rPr>
          <w:rFonts w:eastAsia="Calibri"/>
          <w:lang w:eastAsia="en-US"/>
        </w:rPr>
        <w:t xml:space="preserve">, Carmelo Schepis, Francesco Lacarrubba, Giuseppe Micali, Enrica Quattrocchi, Antonino Zanghì, Martino Ruggieri (2018). </w:t>
      </w:r>
      <w:r w:rsidRPr="004133F8">
        <w:rPr>
          <w:rFonts w:eastAsia="Calibri"/>
          <w:lang w:val="en-US" w:eastAsia="en-US"/>
        </w:rPr>
        <w:t>Blue Rubber Bleb Nevus Syndrome. JOURNAL OF PEDIATRIC NEUROLOGY, vol. 16, p. 288-296, ISSN: 1304-2580, doi: 10.1055/s-0038-1667178</w:t>
      </w:r>
      <w:r w:rsidR="00532462" w:rsidRPr="004133F8">
        <w:rPr>
          <w:rFonts w:eastAsia="Calibri"/>
          <w:lang w:val="en-US" w:eastAsia="en-US"/>
        </w:rPr>
        <w:t xml:space="preserve">. </w:t>
      </w:r>
      <w:r w:rsidR="00532462" w:rsidRPr="004133F8">
        <w:rPr>
          <w:rFonts w:eastAsia="Calibri"/>
          <w:lang w:eastAsia="en-US"/>
        </w:rPr>
        <w:t xml:space="preserve">Codice SCOPUS: </w:t>
      </w:r>
      <w:r w:rsidR="00537C1A" w:rsidRPr="004133F8">
        <w:rPr>
          <w:rFonts w:eastAsia="Calibri"/>
          <w:lang w:eastAsia="en-US"/>
        </w:rPr>
        <w:t>2-s2.0-85054530367</w:t>
      </w:r>
      <w:r w:rsidR="00532462" w:rsidRPr="004133F8">
        <w:rPr>
          <w:rFonts w:eastAsia="Calibri"/>
          <w:lang w:eastAsia="en-US"/>
        </w:rPr>
        <w:t>; Codice WOS:</w:t>
      </w:r>
      <w:r w:rsidR="00532462" w:rsidRPr="004133F8">
        <w:rPr>
          <w:color w:val="000000"/>
          <w:shd w:val="clear" w:color="auto" w:fill="FFFFFF"/>
        </w:rPr>
        <w:t xml:space="preserve"> WOS:000446517000006</w:t>
      </w:r>
      <w:r w:rsidR="00FA3939" w:rsidRPr="004133F8">
        <w:rPr>
          <w:color w:val="000000"/>
          <w:shd w:val="clear" w:color="auto" w:fill="FFFFFF"/>
        </w:rPr>
        <w:t>.</w:t>
      </w:r>
      <w:r w:rsidR="00532462" w:rsidRPr="004133F8">
        <w:rPr>
          <w:rFonts w:eastAsia="Calibri"/>
          <w:lang w:eastAsia="en-US"/>
        </w:rPr>
        <w:t xml:space="preserve"> </w:t>
      </w:r>
      <w:r w:rsidR="00532462" w:rsidRPr="004133F8">
        <w:rPr>
          <w:b/>
          <w:color w:val="000000"/>
          <w:u w:val="single"/>
          <w:shd w:val="clear" w:color="auto" w:fill="FFFFFF"/>
        </w:rPr>
        <w:t>Journal Citation Indicator: 0.08</w:t>
      </w:r>
      <w:r w:rsidR="00532462" w:rsidRPr="004133F8">
        <w:rPr>
          <w:b/>
          <w:color w:val="000000"/>
          <w:shd w:val="clear" w:color="auto" w:fill="FFFFFF"/>
        </w:rPr>
        <w:t>.</w:t>
      </w:r>
    </w:p>
    <w:p w14:paraId="40F92398"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Ruggieri Martino, Polizzi Agata, Pratico Andrea, Mantegna Selene, Battaglini Chiara Maria, Pirrone Concetta, Roggini Mario, Lacarrubba Francesco, Micali Giuseppe, </w:t>
      </w:r>
      <w:r w:rsidRPr="004133F8">
        <w:rPr>
          <w:rFonts w:eastAsia="Calibri"/>
          <w:b/>
          <w:lang w:eastAsia="en-US"/>
        </w:rPr>
        <w:t>Commodari Elena</w:t>
      </w:r>
      <w:r w:rsidRPr="004133F8">
        <w:rPr>
          <w:rFonts w:eastAsia="Calibri"/>
          <w:lang w:eastAsia="en-US"/>
        </w:rPr>
        <w:t xml:space="preserve">, Zanghi Antonino, Kennerknecht Ingo, Schepis Carmelo (2018). </w:t>
      </w:r>
      <w:r w:rsidRPr="004133F8">
        <w:rPr>
          <w:rFonts w:eastAsia="Calibri"/>
          <w:lang w:val="en-US" w:eastAsia="en-US"/>
        </w:rPr>
        <w:t>Cutis Tricolor. JOURNAL OF PEDIATRIC NEUROLOGY, vol. 16, p. 276-281, ISSN: 1304-2580, doi: 10.1055/s-0038-1667013</w:t>
      </w:r>
      <w:r w:rsidR="00532462" w:rsidRPr="004133F8">
        <w:rPr>
          <w:rFonts w:eastAsia="Calibri"/>
          <w:lang w:val="en-US" w:eastAsia="en-US"/>
        </w:rPr>
        <w:t xml:space="preserve">. </w:t>
      </w:r>
      <w:r w:rsidR="00532462" w:rsidRPr="004133F8">
        <w:rPr>
          <w:rFonts w:eastAsia="Calibri"/>
          <w:lang w:eastAsia="en-US"/>
        </w:rPr>
        <w:t>Codice SCOPUS</w:t>
      </w:r>
      <w:r w:rsidR="00537C1A" w:rsidRPr="001E09F0">
        <w:t xml:space="preserve"> </w:t>
      </w:r>
      <w:r w:rsidR="00537C1A" w:rsidRPr="004133F8">
        <w:rPr>
          <w:rFonts w:eastAsia="Calibri"/>
          <w:lang w:eastAsia="en-US"/>
        </w:rPr>
        <w:t>2-s2.0-85054517948</w:t>
      </w:r>
      <w:r w:rsidR="00532462" w:rsidRPr="004133F8">
        <w:rPr>
          <w:rFonts w:eastAsia="Calibri"/>
          <w:lang w:eastAsia="en-US"/>
        </w:rPr>
        <w:t xml:space="preserve">; codice WOS: </w:t>
      </w:r>
      <w:r w:rsidR="00532462" w:rsidRPr="004133F8">
        <w:rPr>
          <w:color w:val="000000"/>
          <w:shd w:val="clear" w:color="auto" w:fill="FFFFFF"/>
        </w:rPr>
        <w:t>WOS:000446517000004</w:t>
      </w:r>
      <w:r w:rsidR="00532462" w:rsidRPr="004133F8">
        <w:rPr>
          <w:rFonts w:eastAsia="Calibri"/>
          <w:lang w:eastAsia="en-US"/>
        </w:rPr>
        <w:t xml:space="preserve"> </w:t>
      </w:r>
      <w:r w:rsidR="00532462" w:rsidRPr="004133F8">
        <w:rPr>
          <w:b/>
          <w:color w:val="000000"/>
          <w:u w:val="single"/>
          <w:shd w:val="clear" w:color="auto" w:fill="FFFFFF"/>
        </w:rPr>
        <w:t>Journal Citation Indicator: 0.08</w:t>
      </w:r>
    </w:p>
    <w:p w14:paraId="12B3BA00"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Praticò, Andrea D., Sullo, Federica, Polizzi, Agata, Battaglini, Chiara Maria, Schepis, Carmelo, Pirrone, Concetta, Lacarrubba, Francesco, Micali, Giuseppe, Dinotta, Franco, Savasta, Salvatore, </w:t>
      </w:r>
      <w:r w:rsidRPr="004133F8">
        <w:rPr>
          <w:rFonts w:eastAsia="Calibri"/>
          <w:b/>
          <w:lang w:eastAsia="en-US"/>
        </w:rPr>
        <w:t>Commodari, Elena</w:t>
      </w:r>
      <w:r w:rsidRPr="004133F8">
        <w:rPr>
          <w:rFonts w:eastAsia="Calibri"/>
          <w:lang w:eastAsia="en-US"/>
        </w:rPr>
        <w:t xml:space="preserve">, Salafia, Stefania Francesca, Zanghì, Antonino, Pascual-Castroviejo, Ignacio, Ruggieri, Martino (2018). </w:t>
      </w:r>
      <w:r w:rsidRPr="004133F8">
        <w:rPr>
          <w:rFonts w:eastAsia="Calibri"/>
          <w:lang w:val="en-US" w:eastAsia="en-US"/>
        </w:rPr>
        <w:t>Hypomelanosis of Ito. JOURNAL OF PEDIATRIC NEUROLOGY, vol. 16, p. 265-275, ISSN: 1304-2580, doi: 10.1055/s-0038-1667206</w:t>
      </w:r>
      <w:r w:rsidR="00532462" w:rsidRPr="004133F8">
        <w:rPr>
          <w:rFonts w:eastAsia="Calibri"/>
          <w:lang w:val="en-US" w:eastAsia="en-US"/>
        </w:rPr>
        <w:t xml:space="preserve">. </w:t>
      </w:r>
      <w:r w:rsidR="00D844ED" w:rsidRPr="004133F8">
        <w:rPr>
          <w:rFonts w:eastAsia="Calibri"/>
          <w:lang w:eastAsia="en-US"/>
        </w:rPr>
        <w:t>Codice SCOPUS</w:t>
      </w:r>
      <w:r w:rsidR="006D0411" w:rsidRPr="004133F8">
        <w:rPr>
          <w:rFonts w:eastAsia="Calibri"/>
          <w:lang w:eastAsia="en-US"/>
        </w:rPr>
        <w:t xml:space="preserve"> 2-s2.0-85054481755</w:t>
      </w:r>
      <w:r w:rsidR="00D844ED" w:rsidRPr="004133F8">
        <w:rPr>
          <w:rFonts w:eastAsia="Calibri"/>
          <w:lang w:eastAsia="en-US"/>
        </w:rPr>
        <w:t xml:space="preserve">; Codice WOS: </w:t>
      </w:r>
      <w:r w:rsidR="00D844ED" w:rsidRPr="004133F8">
        <w:rPr>
          <w:color w:val="000000"/>
          <w:shd w:val="clear" w:color="auto" w:fill="FFFFFF"/>
        </w:rPr>
        <w:t xml:space="preserve">WOS:000446517000003. </w:t>
      </w:r>
      <w:r w:rsidR="00532462" w:rsidRPr="004133F8">
        <w:rPr>
          <w:b/>
          <w:color w:val="000000"/>
          <w:u w:val="single"/>
          <w:shd w:val="clear" w:color="auto" w:fill="FFFFFF"/>
        </w:rPr>
        <w:t>Journal Citation Indicator: 0.08.</w:t>
      </w:r>
    </w:p>
    <w:p w14:paraId="573771AF"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Ruggieri, Martino, Polizzi, Agata, Battaglini, Chiara Maria, Praticò, Andrea D., Tomarchio, Stefania, Mendola, Flavia La, Restivo, Domenico A., Milone, Pietro, Pirrone, Concetta, </w:t>
      </w:r>
      <w:r w:rsidRPr="004133F8">
        <w:rPr>
          <w:rFonts w:eastAsia="Calibri"/>
          <w:b/>
          <w:lang w:eastAsia="en-US"/>
        </w:rPr>
        <w:t>Commodari, Elena</w:t>
      </w:r>
      <w:r w:rsidRPr="004133F8">
        <w:rPr>
          <w:rFonts w:eastAsia="Calibri"/>
          <w:lang w:eastAsia="en-US"/>
        </w:rPr>
        <w:t xml:space="preserve">, Zanghì, Antonino, Schepis, Carmelo, Lacarrubba, Francesco, Micali, Giuseppe (2018). </w:t>
      </w:r>
      <w:r w:rsidRPr="004133F8">
        <w:rPr>
          <w:rFonts w:eastAsia="Calibri"/>
          <w:lang w:val="en-US" w:eastAsia="en-US"/>
        </w:rPr>
        <w:t>Mixed Vascular Nevus Syndrome. JOURNAL OF PEDIATRIC NEUROLOGY, vol. 16, p. 282-287, ISSN: 1304-2580, doi: 10.1055/s-0038-1667150</w:t>
      </w:r>
      <w:r w:rsidR="00532462" w:rsidRPr="004133F8">
        <w:rPr>
          <w:rFonts w:eastAsia="Calibri"/>
          <w:lang w:val="en-US" w:eastAsia="en-US"/>
        </w:rPr>
        <w:t>.</w:t>
      </w:r>
      <w:r w:rsidR="00D844ED" w:rsidRPr="004133F8">
        <w:rPr>
          <w:b/>
          <w:color w:val="000000"/>
          <w:shd w:val="clear" w:color="auto" w:fill="FFFFFF"/>
          <w:lang w:val="en-US"/>
        </w:rPr>
        <w:t xml:space="preserve"> </w:t>
      </w:r>
      <w:r w:rsidR="00D844ED" w:rsidRPr="004133F8">
        <w:rPr>
          <w:color w:val="000000"/>
          <w:shd w:val="clear" w:color="auto" w:fill="FFFFFF"/>
        </w:rPr>
        <w:t>Codice SCOPUS:</w:t>
      </w:r>
      <w:r w:rsidR="006D0411" w:rsidRPr="001E09F0">
        <w:t xml:space="preserve"> </w:t>
      </w:r>
      <w:r w:rsidR="006D0411" w:rsidRPr="004133F8">
        <w:rPr>
          <w:color w:val="000000"/>
          <w:shd w:val="clear" w:color="auto" w:fill="FFFFFF"/>
        </w:rPr>
        <w:t>2-s2.0-85054481755</w:t>
      </w:r>
      <w:r w:rsidR="00D844ED" w:rsidRPr="004133F8">
        <w:rPr>
          <w:color w:val="000000"/>
          <w:shd w:val="clear" w:color="auto" w:fill="FFFFFF"/>
        </w:rPr>
        <w:t xml:space="preserve"> ; codice WO</w:t>
      </w:r>
      <w:r w:rsidR="00D844ED" w:rsidRPr="004133F8">
        <w:rPr>
          <w:b/>
          <w:color w:val="000000"/>
          <w:shd w:val="clear" w:color="auto" w:fill="FFFFFF"/>
        </w:rPr>
        <w:t xml:space="preserve">S: </w:t>
      </w:r>
      <w:r w:rsidR="00D844ED" w:rsidRPr="004133F8">
        <w:rPr>
          <w:color w:val="000000"/>
          <w:shd w:val="clear" w:color="auto" w:fill="FFFFFF"/>
        </w:rPr>
        <w:t>WOS:000446517000005</w:t>
      </w:r>
      <w:r w:rsidR="00D844ED" w:rsidRPr="004133F8">
        <w:rPr>
          <w:b/>
          <w:color w:val="000000"/>
          <w:shd w:val="clear" w:color="auto" w:fill="FFFFFF"/>
        </w:rPr>
        <w:t xml:space="preserve"> </w:t>
      </w:r>
      <w:r w:rsidR="00532462" w:rsidRPr="004133F8">
        <w:rPr>
          <w:b/>
          <w:color w:val="000000"/>
          <w:u w:val="single"/>
          <w:shd w:val="clear" w:color="auto" w:fill="FFFFFF"/>
        </w:rPr>
        <w:t>Journal Citation Indicator: 0.08</w:t>
      </w:r>
      <w:r w:rsidR="00532462" w:rsidRPr="004133F8">
        <w:rPr>
          <w:b/>
          <w:color w:val="000000"/>
          <w:shd w:val="clear" w:color="auto" w:fill="FFFFFF"/>
        </w:rPr>
        <w:t>.</w:t>
      </w:r>
    </w:p>
    <w:p w14:paraId="073A4BDB" w14:textId="1C75A0D4"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Petralia MC, Coco M, Maci T, Minissale C, De Pasquale C, D’Orto G, Basile MS, Donato E, Maniaci M, </w:t>
      </w:r>
      <w:r w:rsidRPr="004133F8">
        <w:rPr>
          <w:rFonts w:eastAsia="Calibri"/>
          <w:b/>
          <w:lang w:eastAsia="en-US"/>
        </w:rPr>
        <w:t>Commodari E</w:t>
      </w:r>
      <w:r w:rsidRPr="004133F8">
        <w:rPr>
          <w:rFonts w:eastAsia="Calibri"/>
          <w:lang w:eastAsia="en-US"/>
        </w:rPr>
        <w:t xml:space="preserve">, Di Nuovo S, Perciavalle Vi, Di Corrado D, Guarnera M, Pirrone C, Castellano S, Platania S, Ramaci T, Bellomo M, Maggio C, Sehili A, CocoLSG, Napolitano S, Ascione A, Perciavalle Va, Buscemi A. (2018). </w:t>
      </w:r>
      <w:r w:rsidRPr="004133F8">
        <w:rPr>
          <w:rFonts w:eastAsia="Calibri"/>
          <w:lang w:val="en-US" w:eastAsia="en-US"/>
        </w:rPr>
        <w:t>Successfully aging. choice of life or life that choices?. ACTA MEDICA MEDITERRANEA, vol. 1, p. 107-111, ISSN: 0393-6384, doi: 10.19193/0393-6384_2018_1_18</w:t>
      </w:r>
      <w:r w:rsidR="008052A7" w:rsidRPr="004133F8">
        <w:rPr>
          <w:rFonts w:eastAsia="Calibri"/>
          <w:lang w:val="en-US" w:eastAsia="en-US"/>
        </w:rPr>
        <w:t xml:space="preserve">. </w:t>
      </w:r>
      <w:r w:rsidR="008052A7" w:rsidRPr="004133F8">
        <w:rPr>
          <w:rFonts w:eastAsia="Calibri"/>
          <w:lang w:eastAsia="en-US"/>
        </w:rPr>
        <w:t>Codice SCOPUS:</w:t>
      </w:r>
      <w:r w:rsidR="001045D7" w:rsidRPr="001E09F0">
        <w:t xml:space="preserve"> </w:t>
      </w:r>
      <w:r w:rsidR="001045D7" w:rsidRPr="004133F8">
        <w:rPr>
          <w:rFonts w:eastAsia="Calibri"/>
          <w:lang w:eastAsia="en-US"/>
        </w:rPr>
        <w:t>2-s2.0-85042150964</w:t>
      </w:r>
      <w:r w:rsidR="008052A7" w:rsidRPr="004133F8">
        <w:rPr>
          <w:rFonts w:eastAsia="Calibri"/>
          <w:lang w:eastAsia="en-US"/>
        </w:rPr>
        <w:t xml:space="preserve"> ; codice</w:t>
      </w:r>
      <w:r w:rsidR="00D844ED" w:rsidRPr="004133F8">
        <w:rPr>
          <w:color w:val="000000"/>
          <w:shd w:val="clear" w:color="auto" w:fill="FFFFFF"/>
        </w:rPr>
        <w:t xml:space="preserve"> WOS:000564147100009</w:t>
      </w:r>
      <w:r w:rsidR="008052A7" w:rsidRPr="004133F8">
        <w:rPr>
          <w:color w:val="000000"/>
          <w:shd w:val="clear" w:color="auto" w:fill="FFFFFF"/>
        </w:rPr>
        <w:t xml:space="preserve">. </w:t>
      </w:r>
      <w:r w:rsidR="008052A7" w:rsidRPr="004133F8">
        <w:rPr>
          <w:b/>
          <w:color w:val="000000"/>
          <w:u w:val="single"/>
          <w:shd w:val="clear" w:color="auto" w:fill="FFFFFF"/>
        </w:rPr>
        <w:t>Journal Citaton Indicator: 0</w:t>
      </w:r>
      <w:r w:rsidR="004133F8">
        <w:rPr>
          <w:b/>
          <w:color w:val="000000"/>
          <w:u w:val="single"/>
          <w:shd w:val="clear" w:color="auto" w:fill="FFFFFF"/>
        </w:rPr>
        <w:t>.</w:t>
      </w:r>
      <w:r w:rsidR="008052A7" w:rsidRPr="004133F8">
        <w:rPr>
          <w:b/>
          <w:color w:val="000000"/>
          <w:u w:val="single"/>
          <w:shd w:val="clear" w:color="auto" w:fill="FFFFFF"/>
        </w:rPr>
        <w:t>45</w:t>
      </w:r>
      <w:r w:rsidR="00FA3939" w:rsidRPr="004133F8">
        <w:rPr>
          <w:b/>
          <w:color w:val="000000"/>
          <w:u w:val="single"/>
          <w:shd w:val="clear" w:color="auto" w:fill="FFFFFF"/>
        </w:rPr>
        <w:t>.</w:t>
      </w:r>
    </w:p>
    <w:p w14:paraId="79F689FD"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Tomarchio, Stefania Piera, Portale, Anna, Andrea D. Praticò, Catanzaro, Stefano, Agata Polizzi, Belfiore, Giuseppe, Concetta Pirrone, Carmelo Schepis, </w:t>
      </w:r>
      <w:r w:rsidRPr="004133F8">
        <w:rPr>
          <w:rFonts w:eastAsia="Calibri"/>
          <w:b/>
          <w:lang w:eastAsia="en-US"/>
        </w:rPr>
        <w:t>Elena Commodari</w:t>
      </w:r>
      <w:r w:rsidRPr="004133F8">
        <w:rPr>
          <w:rFonts w:eastAsia="Calibri"/>
          <w:lang w:eastAsia="en-US"/>
        </w:rPr>
        <w:t xml:space="preserve">, Pratico', Elena Rita, Antonio Zanghì, Martino Ruggieri, Orhan Konez (2018). </w:t>
      </w:r>
      <w:r w:rsidRPr="004133F8">
        <w:rPr>
          <w:rFonts w:eastAsia="Calibri"/>
          <w:lang w:val="en-US" w:eastAsia="en-US"/>
        </w:rPr>
        <w:t>Wyburn-Mason Syndrome. JOURNAL OF PEDIATRIC NEUROLOGY, vol. 16, p. 297-304, ISSN: 1304-2580, doi: 10.1055/s-0038-1667133</w:t>
      </w:r>
      <w:r w:rsidR="00B4116F" w:rsidRPr="004133F8">
        <w:rPr>
          <w:rFonts w:eastAsia="Calibri"/>
          <w:lang w:val="en-US" w:eastAsia="en-US"/>
        </w:rPr>
        <w:t xml:space="preserve">. </w:t>
      </w:r>
      <w:r w:rsidR="00B4116F" w:rsidRPr="004133F8">
        <w:rPr>
          <w:rFonts w:eastAsia="Calibri"/>
          <w:lang w:eastAsia="en-US"/>
        </w:rPr>
        <w:t>Codice SCOPUS</w:t>
      </w:r>
      <w:r w:rsidR="007D5002" w:rsidRPr="004133F8">
        <w:rPr>
          <w:rFonts w:eastAsia="Calibri"/>
          <w:lang w:eastAsia="en-US"/>
        </w:rPr>
        <w:t xml:space="preserve">: </w:t>
      </w:r>
      <w:r w:rsidR="007D5002" w:rsidRPr="004133F8">
        <w:rPr>
          <w:color w:val="333333"/>
        </w:rPr>
        <w:t xml:space="preserve"> 2-s2.0-8505453669</w:t>
      </w:r>
      <w:r w:rsidR="00B4116F" w:rsidRPr="004133F8">
        <w:rPr>
          <w:rFonts w:eastAsia="Calibri"/>
          <w:lang w:eastAsia="en-US"/>
        </w:rPr>
        <w:t xml:space="preserve">; codice WOS: </w:t>
      </w:r>
      <w:r w:rsidR="00FA3939" w:rsidRPr="004133F8">
        <w:rPr>
          <w:color w:val="000000"/>
          <w:shd w:val="clear" w:color="auto" w:fill="FFFFFF"/>
        </w:rPr>
        <w:t>WOS:000446517000007</w:t>
      </w:r>
      <w:r w:rsidR="00B4116F" w:rsidRPr="004133F8">
        <w:rPr>
          <w:color w:val="000000"/>
          <w:shd w:val="clear" w:color="auto" w:fill="FFFFFF"/>
        </w:rPr>
        <w:t xml:space="preserve"> </w:t>
      </w:r>
      <w:r w:rsidR="00B4116F" w:rsidRPr="004133F8">
        <w:rPr>
          <w:b/>
          <w:color w:val="000000"/>
          <w:u w:val="single"/>
          <w:shd w:val="clear" w:color="auto" w:fill="FFFFFF"/>
        </w:rPr>
        <w:t>Journal Citation Indicator: 0.08</w:t>
      </w:r>
    </w:p>
    <w:p w14:paraId="2ABCD1C9"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Guarnera, M, Faraci, P, </w:t>
      </w:r>
      <w:r w:rsidRPr="004133F8">
        <w:rPr>
          <w:rFonts w:eastAsia="Calibri"/>
          <w:b/>
          <w:lang w:eastAsia="en-US"/>
        </w:rPr>
        <w:t>Commodari, Elena</w:t>
      </w:r>
      <w:r w:rsidRPr="004133F8">
        <w:rPr>
          <w:rFonts w:eastAsia="Calibri"/>
          <w:lang w:eastAsia="en-US"/>
        </w:rPr>
        <w:t xml:space="preserve">, Buccheri S. , L. (2017). </w:t>
      </w:r>
      <w:r w:rsidRPr="004133F8">
        <w:rPr>
          <w:rFonts w:eastAsia="Calibri"/>
          <w:lang w:val="en-US" w:eastAsia="en-US"/>
        </w:rPr>
        <w:t>Mental Imagery and school readiness. PSYCHOLOGICAL REPORTS, vol. 120, p. 1058-1077, ISSN: 0033-2941, doi: 10.1177/0033294117717262</w:t>
      </w:r>
      <w:r w:rsidR="00B4116F" w:rsidRPr="004133F8">
        <w:rPr>
          <w:rFonts w:eastAsia="Calibri"/>
          <w:lang w:val="en-US" w:eastAsia="en-US"/>
        </w:rPr>
        <w:t>.</w:t>
      </w:r>
      <w:r w:rsidR="00B4116F" w:rsidRPr="004133F8">
        <w:rPr>
          <w:rFonts w:eastAsia="Calibri"/>
          <w:lang w:val="en-US"/>
        </w:rPr>
        <w:t xml:space="preserve"> codice SCOPUS: 2-s2.0-85033464743; codice WOS:</w:t>
      </w:r>
      <w:r w:rsidR="00B4116F" w:rsidRPr="004133F8">
        <w:rPr>
          <w:color w:val="000000"/>
          <w:lang w:val="en-US"/>
        </w:rPr>
        <w:t xml:space="preserve"> WOS:000414801800004.</w:t>
      </w:r>
      <w:r w:rsidR="00B4116F" w:rsidRPr="004133F8">
        <w:rPr>
          <w:rFonts w:eastAsia="Calibri"/>
          <w:lang w:val="en-US"/>
        </w:rPr>
        <w:t xml:space="preserve"> </w:t>
      </w:r>
      <w:r w:rsidR="00B4116F" w:rsidRPr="004133F8">
        <w:rPr>
          <w:rFonts w:eastAsia="Calibri"/>
          <w:b/>
          <w:u w:val="single"/>
          <w:lang w:val="en-US"/>
        </w:rPr>
        <w:t>Journal Impact factor: 1.789</w:t>
      </w:r>
    </w:p>
    <w:p w14:paraId="20869281"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w:t>
      </w:r>
      <w:r w:rsidRPr="004133F8">
        <w:rPr>
          <w:rFonts w:eastAsia="Calibri"/>
          <w:lang w:val="en-US" w:eastAsia="en-US"/>
        </w:rPr>
        <w:t xml:space="preserve"> Elena (2017). Novice Readers: The Role of Focused, Selective, Distributed and Alternating Attention at the First Year of the Academic Curriculum. I-PERCEPTION, vol. 8, p. 1-18, ISSN: 2041-6695, doi: 10.1177/2041669517718557</w:t>
      </w:r>
      <w:r w:rsidR="00B4116F" w:rsidRPr="004133F8">
        <w:rPr>
          <w:rFonts w:eastAsia="Calibri"/>
          <w:lang w:val="en-US" w:eastAsia="en-US"/>
        </w:rPr>
        <w:t xml:space="preserve">. </w:t>
      </w:r>
      <w:r w:rsidR="00B4116F" w:rsidRPr="004133F8">
        <w:rPr>
          <w:rFonts w:eastAsia="Calibri"/>
          <w:lang w:val="en-US"/>
        </w:rPr>
        <w:t>Codice SCOPUS:2-s0-85026731273; codice WOS: WOS:000405017300001</w:t>
      </w:r>
      <w:r w:rsidR="00B4116F" w:rsidRPr="004133F8">
        <w:rPr>
          <w:rFonts w:eastAsia="Calibri"/>
          <w:b/>
          <w:u w:val="single"/>
          <w:lang w:val="en-US"/>
        </w:rPr>
        <w:t>. Journal Impact factor: 1.492</w:t>
      </w:r>
    </w:p>
    <w:p w14:paraId="47DC819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Daniela Conti, </w:t>
      </w:r>
      <w:r w:rsidRPr="004133F8">
        <w:rPr>
          <w:rFonts w:eastAsia="Calibri"/>
          <w:b/>
          <w:lang w:eastAsia="en-US"/>
        </w:rPr>
        <w:t>Elena Commodari</w:t>
      </w:r>
      <w:r w:rsidRPr="004133F8">
        <w:rPr>
          <w:rFonts w:eastAsia="Calibri"/>
          <w:lang w:eastAsia="en-US"/>
        </w:rPr>
        <w:t xml:space="preserve">, Serafino Buono (2017). </w:t>
      </w:r>
      <w:r w:rsidRPr="004133F8">
        <w:rPr>
          <w:rFonts w:eastAsia="Calibri"/>
          <w:lang w:val="en-US" w:eastAsia="en-US"/>
        </w:rPr>
        <w:t>Personality factors and acceptability of socially assistive robotics in teachers with and without specialized training for children with disability. LIFE SPAN AND DISABILITY, vol. 20, p. 251-272, ISSN: 2035-5963</w:t>
      </w:r>
      <w:r w:rsidR="00B4116F" w:rsidRPr="004133F8">
        <w:rPr>
          <w:rFonts w:eastAsia="Calibri"/>
          <w:lang w:val="en-US" w:eastAsia="en-US"/>
        </w:rPr>
        <w:t>. Codice SCOPUS:</w:t>
      </w:r>
      <w:r w:rsidR="00CE19A5" w:rsidRPr="004133F8">
        <w:rPr>
          <w:lang w:val="en-US"/>
        </w:rPr>
        <w:t xml:space="preserve"> </w:t>
      </w:r>
      <w:r w:rsidR="00CE19A5" w:rsidRPr="004133F8">
        <w:rPr>
          <w:rFonts w:eastAsia="Calibri"/>
          <w:lang w:val="en-US" w:eastAsia="en-US"/>
        </w:rPr>
        <w:t>-s2.0-84977118048</w:t>
      </w:r>
      <w:r w:rsidR="00B4116F" w:rsidRPr="004133F8">
        <w:rPr>
          <w:rFonts w:eastAsia="Calibri"/>
          <w:lang w:val="en-US" w:eastAsia="en-US"/>
        </w:rPr>
        <w:t xml:space="preserve"> ; codice WOS: </w:t>
      </w:r>
      <w:r w:rsidR="00B4116F" w:rsidRPr="004133F8">
        <w:rPr>
          <w:color w:val="000000"/>
          <w:shd w:val="clear" w:color="auto" w:fill="FFFFFF"/>
          <w:lang w:val="en-US"/>
        </w:rPr>
        <w:t>WOS:000424467900006.</w:t>
      </w:r>
      <w:r w:rsidR="00B4116F" w:rsidRPr="004133F8">
        <w:rPr>
          <w:rFonts w:eastAsia="Calibri"/>
          <w:lang w:val="en-US" w:eastAsia="en-US"/>
        </w:rPr>
        <w:t xml:space="preserve"> </w:t>
      </w:r>
      <w:r w:rsidR="00B4116F" w:rsidRPr="004133F8">
        <w:rPr>
          <w:rFonts w:eastAsia="Calibri"/>
          <w:b/>
          <w:u w:val="single"/>
          <w:lang w:val="en-US" w:eastAsia="en-US"/>
        </w:rPr>
        <w:t>Journal Citation Indicator: 015</w:t>
      </w:r>
    </w:p>
    <w:p w14:paraId="3093FFE6"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 xml:space="preserve">Commodari, </w:t>
      </w:r>
      <w:r w:rsidRPr="004133F8">
        <w:rPr>
          <w:rFonts w:eastAsia="Calibri"/>
          <w:lang w:val="en-US" w:eastAsia="en-US"/>
        </w:rPr>
        <w:t>Elena (2017). The Role of Sociodemographic and Psychological Variables on Risk Perception of the Flu. SAGE OPEN, vol. 7, p. 1-10, ISSN: 2158-2440, doi: 10.1177/2158244017718890</w:t>
      </w:r>
      <w:r w:rsidR="00B4116F" w:rsidRPr="004133F8">
        <w:rPr>
          <w:rFonts w:eastAsia="Calibri"/>
          <w:lang w:val="en-US" w:eastAsia="en-US"/>
        </w:rPr>
        <w:t>. Codice SCOPUS:</w:t>
      </w:r>
      <w:r w:rsidR="006B53AC" w:rsidRPr="004133F8">
        <w:rPr>
          <w:lang w:val="en-US"/>
        </w:rPr>
        <w:t xml:space="preserve"> </w:t>
      </w:r>
      <w:r w:rsidR="006B53AC" w:rsidRPr="004133F8">
        <w:rPr>
          <w:rFonts w:eastAsia="Calibri"/>
          <w:lang w:val="en-US" w:eastAsia="en-US"/>
        </w:rPr>
        <w:t>2-s2.0-85026824967&amp;</w:t>
      </w:r>
      <w:r w:rsidR="00B4116F" w:rsidRPr="004133F8">
        <w:rPr>
          <w:rFonts w:eastAsia="Calibri"/>
          <w:lang w:val="en-US" w:eastAsia="en-US"/>
        </w:rPr>
        <w:t xml:space="preserve"> ; codice WOS: </w:t>
      </w:r>
      <w:r w:rsidR="00B4116F" w:rsidRPr="004133F8">
        <w:rPr>
          <w:color w:val="000000"/>
          <w:shd w:val="clear" w:color="auto" w:fill="FFFFFF"/>
          <w:lang w:val="en-US"/>
        </w:rPr>
        <w:t xml:space="preserve">WOS:000405665200001. </w:t>
      </w:r>
      <w:r w:rsidR="00B4116F" w:rsidRPr="004133F8">
        <w:rPr>
          <w:rFonts w:eastAsia="Calibri"/>
          <w:b/>
          <w:u w:val="single"/>
          <w:lang w:eastAsia="en-US"/>
        </w:rPr>
        <w:t>Journal Impact Factor: 2.032</w:t>
      </w:r>
    </w:p>
    <w:p w14:paraId="2CCD7141"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Giuseppe Santisi, </w:t>
      </w:r>
      <w:r w:rsidRPr="004133F8">
        <w:rPr>
          <w:rFonts w:eastAsia="Calibri"/>
          <w:b/>
          <w:lang w:eastAsia="en-US"/>
        </w:rPr>
        <w:t>Elena Commodari</w:t>
      </w:r>
      <w:r w:rsidRPr="004133F8">
        <w:rPr>
          <w:rFonts w:eastAsia="Calibri"/>
          <w:lang w:eastAsia="en-US"/>
        </w:rPr>
        <w:t>, Maria Anna Coniglio, Concetta Pirrone, Silvia Platania, Santo Di Nuovo (2017). Variabili socio-demografiche, sanitarie e psicologiche dello stress lavorativo. ANNALI DELLA FACOLTÀ DI SCIENZE DELLA FORMAZIONE UNIVERSITÀ DEGLI STUDI DI CATANIA, vol. 16, p. 57-77, ISSN: 2039-4934</w:t>
      </w:r>
    </w:p>
    <w:p w14:paraId="2BF30BDA"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(2016). </w:t>
      </w:r>
      <w:r w:rsidR="00614980" w:rsidRPr="004133F8">
        <w:rPr>
          <w:rFonts w:eastAsia="Calibri"/>
          <w:lang w:eastAsia="en-US"/>
        </w:rPr>
        <w:t xml:space="preserve">I </w:t>
      </w:r>
      <w:r w:rsidRPr="004133F8">
        <w:rPr>
          <w:rFonts w:eastAsia="Calibri"/>
          <w:lang w:eastAsia="en-US"/>
        </w:rPr>
        <w:t xml:space="preserve">tempi di risposta attentiva nella vecchiaia". </w:t>
      </w:r>
      <w:r w:rsidR="00614980" w:rsidRPr="004133F8">
        <w:rPr>
          <w:rFonts w:eastAsia="Calibri"/>
          <w:lang w:eastAsia="en-US"/>
        </w:rPr>
        <w:t xml:space="preserve">(Attentional Response Time in Aging) </w:t>
      </w:r>
      <w:r w:rsidRPr="004133F8">
        <w:rPr>
          <w:rFonts w:eastAsia="Calibri"/>
          <w:lang w:eastAsia="en-US"/>
        </w:rPr>
        <w:t>GIORNALE ITALIANO DI PSICOLOGIA, vol. 1-2, p. 285-299, ISSN: 0390-5349</w:t>
      </w:r>
      <w:r w:rsidR="00614980" w:rsidRPr="004133F8">
        <w:rPr>
          <w:rFonts w:eastAsia="Calibri"/>
          <w:lang w:eastAsia="en-US"/>
        </w:rPr>
        <w:t xml:space="preserve">. </w:t>
      </w:r>
      <w:r w:rsidR="00614980" w:rsidRPr="004133F8">
        <w:rPr>
          <w:rFonts w:eastAsia="Calibri"/>
          <w:lang w:val="en-US" w:eastAsia="en-US"/>
        </w:rPr>
        <w:t>Codice SCOPUS:</w:t>
      </w:r>
      <w:r w:rsidR="00614980" w:rsidRPr="004133F8">
        <w:rPr>
          <w:lang w:val="en-US"/>
        </w:rPr>
        <w:t xml:space="preserve"> </w:t>
      </w:r>
      <w:r w:rsidR="00614980" w:rsidRPr="004133F8">
        <w:rPr>
          <w:rFonts w:eastAsia="Calibri"/>
          <w:lang w:val="en-US" w:eastAsia="en-US"/>
        </w:rPr>
        <w:t>2-s2.0-84978286888.</w:t>
      </w:r>
    </w:p>
    <w:p w14:paraId="6C3D94C2"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val="en-US" w:eastAsia="en-US"/>
        </w:rPr>
        <w:t>Commodari, Elena (2016). School Readiness” and Socio-demographic Variables: The Role of the Cultural Status of the Family on the Prerequisites of Scholastic Learning. MEDITERRANEAN JOURNAL OF SOCIAL SCIENCES, vol. 7, p. 287-298, ISSN: 2039-2117</w:t>
      </w:r>
    </w:p>
    <w:p w14:paraId="56D832F8"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 xml:space="preserve">Commodari, Elena </w:t>
      </w:r>
      <w:r w:rsidRPr="004133F8">
        <w:rPr>
          <w:rFonts w:eastAsia="Calibri"/>
          <w:lang w:val="en-US" w:eastAsia="en-US"/>
        </w:rPr>
        <w:t>(2016). The role of age, cognitive functioning and gender on the “attentional activity rate”. LIFE SPAN AND DISABILITY, vol. 1, p. 21-43, ISSN: 2035-5963</w:t>
      </w:r>
      <w:r w:rsidR="002C16F0" w:rsidRPr="004133F8">
        <w:rPr>
          <w:rFonts w:eastAsia="Calibri"/>
          <w:lang w:val="en-US" w:eastAsia="en-US"/>
        </w:rPr>
        <w:t>. Codice SCOPUS:</w:t>
      </w:r>
      <w:r w:rsidR="005F50D8" w:rsidRPr="004133F8">
        <w:rPr>
          <w:color w:val="333333"/>
          <w:lang w:val="en-US"/>
        </w:rPr>
        <w:t xml:space="preserve"> 2-s2.0-84992176544</w:t>
      </w:r>
      <w:r w:rsidR="002C16F0" w:rsidRPr="004133F8">
        <w:rPr>
          <w:rFonts w:eastAsia="Calibri"/>
          <w:lang w:val="en-US" w:eastAsia="en-US"/>
        </w:rPr>
        <w:t xml:space="preserve"> ; codice WOS:</w:t>
      </w:r>
      <w:r w:rsidR="002C16F0" w:rsidRPr="004133F8">
        <w:rPr>
          <w:color w:val="000000"/>
          <w:shd w:val="clear" w:color="auto" w:fill="FFFFFF"/>
          <w:lang w:val="en-US"/>
        </w:rPr>
        <w:t xml:space="preserve"> WOS:000407255000002. </w:t>
      </w:r>
      <w:r w:rsidR="002C16F0" w:rsidRPr="004133F8">
        <w:rPr>
          <w:rFonts w:eastAsia="Calibri"/>
          <w:b/>
          <w:u w:val="single"/>
          <w:lang w:val="en-US" w:eastAsia="en-US"/>
        </w:rPr>
        <w:t>Journal Citation Indicator: 0.15</w:t>
      </w:r>
    </w:p>
    <w:p w14:paraId="4A3F7B46" w14:textId="77777777" w:rsidR="004133F8" w:rsidRP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 Elena</w:t>
      </w:r>
      <w:r w:rsidRPr="004133F8">
        <w:rPr>
          <w:rFonts w:eastAsia="Calibri"/>
          <w:lang w:val="en-US" w:eastAsia="en-US"/>
        </w:rPr>
        <w:t xml:space="preserve"> (2016). Voluntary Attentional Orienting in Schoolchildren: How Visual Orienting Skills Change During Primary School. PERCEPTUAL AND MOTOR SKILLS, vol. 122, p. 855-870, ISSN: 0031-5125, doi: 10.1177/0031512516652034</w:t>
      </w:r>
      <w:r w:rsidR="003F4CC3" w:rsidRPr="004133F8">
        <w:rPr>
          <w:rFonts w:eastAsia="Calibri"/>
          <w:lang w:val="en-US" w:eastAsia="en-US"/>
        </w:rPr>
        <w:t xml:space="preserve">. , codice SCOPUS: 2-s2.0-85136408773; Codice WOS: </w:t>
      </w:r>
      <w:r w:rsidR="003F4CC3" w:rsidRPr="004133F8">
        <w:rPr>
          <w:rFonts w:eastAsia="Calibri"/>
          <w:color w:val="000000"/>
          <w:shd w:val="clear" w:color="auto" w:fill="FFFFFF"/>
          <w:lang w:val="en-US" w:eastAsia="en-US"/>
        </w:rPr>
        <w:t>WOS:000378377700009</w:t>
      </w:r>
      <w:r w:rsidR="003F4CC3" w:rsidRPr="004133F8">
        <w:rPr>
          <w:rFonts w:eastAsia="Calibri"/>
          <w:lang w:val="en-US" w:eastAsia="en-US"/>
        </w:rPr>
        <w:t xml:space="preserve">. </w:t>
      </w:r>
      <w:r w:rsidR="003F4CC3" w:rsidRPr="004133F8">
        <w:rPr>
          <w:rFonts w:eastAsia="Calibri"/>
          <w:b/>
          <w:u w:val="single"/>
          <w:lang w:eastAsia="en-US"/>
        </w:rPr>
        <w:t>Journal Impact Factor: 2.212</w:t>
      </w:r>
    </w:p>
    <w:p w14:paraId="73661033"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Maricchiolo M. T. (2014). Genesi e risoluzione dell'attaccamento materno infantile. </w:t>
      </w:r>
      <w:r w:rsidRPr="004133F8">
        <w:rPr>
          <w:rFonts w:eastAsia="Calibri"/>
          <w:lang w:val="en-US" w:eastAsia="en-US"/>
        </w:rPr>
        <w:t>STATE OF MIND, 35137, ISSN: 2280-3653</w:t>
      </w:r>
    </w:p>
    <w:p w14:paraId="00929CE9"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w:t>
      </w:r>
      <w:r w:rsidRPr="004133F8">
        <w:rPr>
          <w:rFonts w:eastAsia="Calibri"/>
          <w:lang w:eastAsia="en-US"/>
        </w:rPr>
        <w:t xml:space="preserve"> Elena, Di Blasi M. (2014). </w:t>
      </w:r>
      <w:r w:rsidRPr="004133F8">
        <w:rPr>
          <w:rFonts w:eastAsia="Calibri"/>
          <w:lang w:val="en-US" w:eastAsia="en-US"/>
        </w:rPr>
        <w:t>The role of the different components of attention on calculation skill. LEARNING AND INDIVIDUAL DIFFERENCES, vol. 32, p. 225-232, ISSN: 1041-6080</w:t>
      </w:r>
      <w:r w:rsidR="003F4CC3" w:rsidRPr="004133F8">
        <w:rPr>
          <w:rFonts w:eastAsia="Calibri"/>
          <w:lang w:val="en-US" w:eastAsia="en-US"/>
        </w:rPr>
        <w:t xml:space="preserve">. </w:t>
      </w:r>
      <w:r w:rsidR="003F4CC3" w:rsidRPr="004133F8">
        <w:rPr>
          <w:rFonts w:eastAsia="Calibri"/>
          <w:lang w:val="en-US"/>
        </w:rPr>
        <w:t xml:space="preserve">codice SCOPUS: 2-s2.0-84899938605; codice WOS: WOS:000336820400025. </w:t>
      </w:r>
      <w:r w:rsidR="003F4CC3" w:rsidRPr="004133F8">
        <w:rPr>
          <w:rFonts w:eastAsia="Calibri"/>
          <w:b/>
          <w:u w:val="single"/>
          <w:lang w:val="en-US"/>
        </w:rPr>
        <w:t>Journal Impact Factor: 3.897</w:t>
      </w:r>
    </w:p>
    <w:p w14:paraId="775279E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val="en-US" w:eastAsia="en-US"/>
        </w:rPr>
        <w:t xml:space="preserve">Pirrone, Concetta, </w:t>
      </w:r>
      <w:r w:rsidRPr="004133F8">
        <w:rPr>
          <w:rFonts w:eastAsia="Calibri"/>
          <w:b/>
          <w:lang w:val="en-US" w:eastAsia="en-US"/>
        </w:rPr>
        <w:t>Commodari, Elena</w:t>
      </w:r>
      <w:r w:rsidRPr="004133F8">
        <w:rPr>
          <w:rFonts w:eastAsia="Calibri"/>
          <w:lang w:val="en-US" w:eastAsia="en-US"/>
        </w:rPr>
        <w:t xml:space="preserve"> (2013). Implicit Theories of Intelligence and Personality, Self-efficacy in Problem Solving, and the Perception of Skills and Competences in High School Students in Sicily, Italy. AASA JOURNAL OF SCHOLARSHIP &amp; PRACTICE, vol. 10, p. 39-50, ISSN: 1931-6569</w:t>
      </w:r>
    </w:p>
    <w:p w14:paraId="331E8475" w14:textId="77777777" w:rsidR="004133F8" w:rsidRPr="004B69C9" w:rsidRDefault="00D41396" w:rsidP="004133F8">
      <w:pPr>
        <w:numPr>
          <w:ilvl w:val="0"/>
          <w:numId w:val="3"/>
        </w:numPr>
        <w:spacing w:after="160" w:line="259" w:lineRule="auto"/>
        <w:contextualSpacing/>
        <w:rPr>
          <w:rFonts w:eastAsia="Calibri"/>
          <w:lang w:val="en-US" w:eastAsia="en-US"/>
        </w:rPr>
      </w:pPr>
      <w:r w:rsidRPr="004133F8">
        <w:rPr>
          <w:rFonts w:eastAsia="Calibri"/>
          <w:lang w:val="en-US" w:eastAsia="en-US"/>
        </w:rPr>
        <w:t>COMMODARI, Elena (2013). Preschool teacher attachment and attention skills. SPRINGERPLUS, vol. 2, ISSN: 2193-1801, doi: oi: 10.1186/2193-1801-2-673</w:t>
      </w:r>
      <w:r w:rsidR="003F4CC3" w:rsidRPr="004133F8">
        <w:rPr>
          <w:rFonts w:eastAsia="Calibri"/>
          <w:lang w:val="en-US" w:eastAsia="en-US"/>
        </w:rPr>
        <w:t xml:space="preserve">. </w:t>
      </w:r>
      <w:r w:rsidR="003F4CC3" w:rsidRPr="004133F8">
        <w:rPr>
          <w:rFonts w:eastAsia="Calibri"/>
          <w:lang w:val="en-US"/>
        </w:rPr>
        <w:t>Codice SCOPUS: 2-s2.0-84891402179;</w:t>
      </w:r>
      <w:r w:rsidR="003F4CC3" w:rsidRPr="004133F8">
        <w:rPr>
          <w:rFonts w:eastAsia="Calibri"/>
          <w:color w:val="000000"/>
          <w:shd w:val="clear" w:color="auto" w:fill="FFFFFF"/>
          <w:lang w:val="en-US"/>
        </w:rPr>
        <w:t xml:space="preserve">  codice WOS: WOS:000209465100245</w:t>
      </w:r>
      <w:r w:rsidR="003F4CC3" w:rsidRPr="004133F8">
        <w:rPr>
          <w:rFonts w:eastAsia="Calibri"/>
          <w:lang w:val="en-US"/>
        </w:rPr>
        <w:t xml:space="preserve">, </w:t>
      </w:r>
      <w:r w:rsidR="00FA3939" w:rsidRPr="004133F8">
        <w:rPr>
          <w:rFonts w:eastAsia="Calibri"/>
          <w:b/>
          <w:u w:val="single"/>
          <w:lang w:val="en-US"/>
        </w:rPr>
        <w:t>Journal Impact Factor: 1.13</w:t>
      </w:r>
    </w:p>
    <w:p w14:paraId="43A4B812"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 Elena</w:t>
      </w:r>
      <w:r w:rsidRPr="004133F8">
        <w:rPr>
          <w:rFonts w:eastAsia="Calibri"/>
          <w:lang w:val="en-US" w:eastAsia="en-US"/>
        </w:rPr>
        <w:t xml:space="preserve"> (2013). Preschool teacher attachment, school readiness and learning difficulties risk. EARLY CHILDHOOD RESEARCH QUARTERLY, p. 123-133, ISSN: 0885-2006, doi: 10.1016/j.ecresq.2012.03.004</w:t>
      </w:r>
      <w:r w:rsidR="003F4CC3" w:rsidRPr="004133F8">
        <w:rPr>
          <w:rFonts w:eastAsia="Calibri"/>
          <w:lang w:val="en-US" w:eastAsia="en-US"/>
        </w:rPr>
        <w:t xml:space="preserve">. </w:t>
      </w:r>
      <w:r w:rsidR="003F4CC3" w:rsidRPr="004133F8">
        <w:rPr>
          <w:rFonts w:eastAsia="Calibri"/>
          <w:lang w:val="en-US"/>
        </w:rPr>
        <w:t>Codice SCOPUS: 2-s2.0-84870027318; codice WOS:</w:t>
      </w:r>
      <w:r w:rsidR="003F4CC3" w:rsidRPr="004133F8">
        <w:rPr>
          <w:rFonts w:eastAsia="Calibri"/>
          <w:color w:val="000000"/>
          <w:shd w:val="clear" w:color="auto" w:fill="FFFFFF"/>
          <w:lang w:val="en-US"/>
        </w:rPr>
        <w:t xml:space="preserve"> WOS:000312623700012.</w:t>
      </w:r>
      <w:r w:rsidR="003F4CC3" w:rsidRPr="004133F8">
        <w:rPr>
          <w:rFonts w:eastAsia="Calibri"/>
          <w:b/>
          <w:u w:val="single"/>
          <w:lang w:val="en-US"/>
        </w:rPr>
        <w:t xml:space="preserve"> Journal Impact Factor: 3.815</w:t>
      </w:r>
    </w:p>
    <w:p w14:paraId="6E7EEE39"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Guarnera M, </w:t>
      </w:r>
      <w:r w:rsidRPr="004133F8">
        <w:rPr>
          <w:rFonts w:eastAsia="Calibri"/>
          <w:b/>
          <w:lang w:eastAsia="en-US"/>
        </w:rPr>
        <w:t>Commodari, Elena</w:t>
      </w:r>
      <w:r w:rsidRPr="004133F8">
        <w:rPr>
          <w:rFonts w:eastAsia="Calibri"/>
          <w:lang w:eastAsia="en-US"/>
        </w:rPr>
        <w:t xml:space="preserve">, Peluso C. (2013). </w:t>
      </w:r>
      <w:r w:rsidRPr="004133F8">
        <w:rPr>
          <w:rFonts w:eastAsia="Calibri"/>
          <w:lang w:val="en-US" w:eastAsia="en-US"/>
        </w:rPr>
        <w:t xml:space="preserve">Rotation and generation of mental imagery in children with specific language impairment. </w:t>
      </w:r>
      <w:r w:rsidRPr="004133F8">
        <w:rPr>
          <w:rFonts w:eastAsia="Calibri"/>
          <w:lang w:eastAsia="en-US"/>
        </w:rPr>
        <w:t>ACTA PAEDIATRICA, vol. 102, p. 539-543, ISSN: 0803-5253, doi: 10.1111/apa.12162</w:t>
      </w:r>
      <w:r w:rsidR="004D6C90" w:rsidRPr="004133F8">
        <w:rPr>
          <w:rFonts w:eastAsia="Calibri"/>
          <w:lang w:eastAsia="en-US"/>
        </w:rPr>
        <w:t xml:space="preserve">. Codice Scopus: </w:t>
      </w:r>
      <w:r w:rsidR="004D6C90" w:rsidRPr="004133F8">
        <w:rPr>
          <w:color w:val="333333"/>
        </w:rPr>
        <w:t xml:space="preserve"> 2-s2.0-84876101907. </w:t>
      </w:r>
      <w:r w:rsidR="004D6C90" w:rsidRPr="004133F8">
        <w:rPr>
          <w:color w:val="333333"/>
          <w:lang w:val="en-US"/>
        </w:rPr>
        <w:t>Codice WOS: 00031736140003.</w:t>
      </w:r>
      <w:r w:rsidR="004D6C90" w:rsidRPr="004133F8">
        <w:rPr>
          <w:b/>
          <w:color w:val="333333"/>
          <w:u w:val="single"/>
          <w:lang w:val="en-US"/>
        </w:rPr>
        <w:t xml:space="preserve"> Journal Impact Factor:</w:t>
      </w:r>
      <w:r w:rsidR="009268F6" w:rsidRPr="004133F8">
        <w:rPr>
          <w:b/>
          <w:color w:val="333333"/>
          <w:u w:val="single"/>
          <w:lang w:val="en-US"/>
        </w:rPr>
        <w:t xml:space="preserve"> </w:t>
      </w:r>
      <w:r w:rsidR="004D6C90" w:rsidRPr="004133F8">
        <w:rPr>
          <w:b/>
          <w:color w:val="333333"/>
          <w:u w:val="single"/>
          <w:lang w:val="en-US"/>
        </w:rPr>
        <w:t>4.056</w:t>
      </w:r>
    </w:p>
    <w:p w14:paraId="7CAB3A99"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 Elena</w:t>
      </w:r>
      <w:r w:rsidRPr="004133F8">
        <w:rPr>
          <w:rFonts w:eastAsia="Calibri"/>
          <w:lang w:val="en-US" w:eastAsia="en-US"/>
        </w:rPr>
        <w:t xml:space="preserve"> (2012). Attention Skills and Risk of Developing Learning Difficulties. CURRENT PSYCHOLOGY, vol. 31, p. 17-34, ISSN: 1046-1310, doi: 10.1007/512144-012</w:t>
      </w:r>
      <w:r w:rsidR="009268F6" w:rsidRPr="004133F8">
        <w:rPr>
          <w:rFonts w:eastAsia="Calibri"/>
          <w:lang w:val="en-US" w:eastAsia="en-US"/>
        </w:rPr>
        <w:t>.</w:t>
      </w:r>
      <w:r w:rsidR="009268F6" w:rsidRPr="004133F8">
        <w:rPr>
          <w:color w:val="333333"/>
          <w:lang w:val="en-US"/>
        </w:rPr>
        <w:t xml:space="preserve"> Codice SCOPUS: 2-s2.0-84857797218; codice WOS: WOS:000304877600003. </w:t>
      </w:r>
      <w:r w:rsidR="009268F6" w:rsidRPr="004133F8">
        <w:rPr>
          <w:b/>
          <w:color w:val="333333"/>
          <w:lang w:val="en-US"/>
        </w:rPr>
        <w:t>Journal Impact factor: 2.387</w:t>
      </w:r>
    </w:p>
    <w:p w14:paraId="099B296D"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val="en-US" w:eastAsia="en-US"/>
        </w:rPr>
        <w:t>Commodari, Elena</w:t>
      </w:r>
      <w:r w:rsidRPr="004133F8">
        <w:rPr>
          <w:rFonts w:eastAsia="Calibri"/>
          <w:lang w:val="en-US" w:eastAsia="en-US"/>
        </w:rPr>
        <w:t xml:space="preserve"> (2010). Children staying in hospital: a research on psychological stress of caregivers. THE ITALIAN JOURNAL OF PEDIATRICS, vol. 36: 40, p. ., ISSN: 1824-7288, doi: 10.1186/1824-7288-36-40</w:t>
      </w:r>
      <w:r w:rsidR="003F4CC3" w:rsidRPr="004133F8">
        <w:rPr>
          <w:rFonts w:eastAsia="Calibri"/>
          <w:lang w:val="en-US" w:eastAsia="en-US"/>
        </w:rPr>
        <w:t>.</w:t>
      </w:r>
      <w:r w:rsidR="003F4CC3" w:rsidRPr="004133F8">
        <w:rPr>
          <w:color w:val="333333"/>
          <w:lang w:val="en-US"/>
        </w:rPr>
        <w:t xml:space="preserve">, Codice SCOPUS: 2-s2.0-78049407103,  Codice: WOS:000293231100002. </w:t>
      </w:r>
      <w:r w:rsidR="003F4CC3" w:rsidRPr="004133F8">
        <w:rPr>
          <w:b/>
          <w:color w:val="333333"/>
          <w:u w:val="single"/>
        </w:rPr>
        <w:t>Journal Impact Factor:</w:t>
      </w:r>
      <w:r w:rsidR="00FA3939" w:rsidRPr="004133F8">
        <w:rPr>
          <w:b/>
          <w:color w:val="333333"/>
          <w:u w:val="single"/>
        </w:rPr>
        <w:t xml:space="preserve"> </w:t>
      </w:r>
      <w:r w:rsidR="003F4CC3" w:rsidRPr="004133F8">
        <w:rPr>
          <w:b/>
          <w:color w:val="333333"/>
          <w:u w:val="single"/>
        </w:rPr>
        <w:t>3.288</w:t>
      </w:r>
    </w:p>
    <w:p w14:paraId="6074BC00"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(2010). Gli educatori che operano nel campo del trattamento della disabilità intellettiva sono più “stressati” di coloro che operano in altri contesti lavorativi? Una ricerca empirica sullo stress percepito.</w:t>
      </w:r>
      <w:r w:rsidR="00EF573F" w:rsidRPr="004133F8">
        <w:rPr>
          <w:rFonts w:eastAsia="Calibri"/>
          <w:lang w:eastAsia="en-US"/>
        </w:rPr>
        <w:t xml:space="preserve"> Ciclo Evolutivo e Disabilità</w:t>
      </w:r>
      <w:r w:rsidRPr="004133F8">
        <w:rPr>
          <w:rFonts w:eastAsia="Calibri"/>
          <w:lang w:eastAsia="en-US"/>
        </w:rPr>
        <w:t>, vol. 13, 1, p. 295-306, ISSN: 2035-5963</w:t>
      </w:r>
    </w:p>
    <w:p w14:paraId="48049E75"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(2010). Stili attentivi e pratica sportiva. Quale relazione? Un contributo di ricerca. ANNALI DELLA FACOLTÀ DI SCIENZE DELLA FORMAZIONE UNIVERSITÀ DEGLI STUDI DI CATANIA, p. 37-50, ISSN: 2038-1328, doi: 10.4420/</w:t>
      </w:r>
    </w:p>
    <w:p w14:paraId="23E6BB9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(2009). “Funzioni di governo mentale” e reazioni alla frustrazione: quale relazione? Un contributo di ricerca su un campione di studenti universitari. ANNALI DELLA FACOLTÀ DI SCIENZE DELLA FORMAZIONE UNIVERSITÀ DEGLI STUDI DI CATANIA, vol. 8, p. 37-50, ISSN: 2038-1328, doi: 10.4420/UNICT-ASDF.8.2009.3</w:t>
      </w:r>
    </w:p>
    <w:p w14:paraId="72215914"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w:t>
      </w:r>
      <w:r w:rsidRPr="004133F8">
        <w:rPr>
          <w:rFonts w:eastAsia="Calibri"/>
          <w:lang w:eastAsia="en-US"/>
        </w:rPr>
        <w:t xml:space="preserve">, Elena, Guarnera M. (2008). Attention and aging. </w:t>
      </w:r>
      <w:r w:rsidRPr="004133F8">
        <w:rPr>
          <w:rFonts w:eastAsia="Calibri"/>
          <w:lang w:val="en-US" w:eastAsia="en-US"/>
        </w:rPr>
        <w:t>AGING CLINICAL AND EXPERIMENTAL RESEARCH, vol. 20, 6, p. 578-584, ISSN: 1594-0667</w:t>
      </w:r>
      <w:r w:rsidR="003F4CC3" w:rsidRPr="004133F8">
        <w:rPr>
          <w:rFonts w:eastAsia="Calibri"/>
          <w:lang w:val="en-US" w:eastAsia="en-US"/>
        </w:rPr>
        <w:t xml:space="preserve">. </w:t>
      </w:r>
      <w:r w:rsidR="003F4CC3" w:rsidRPr="004133F8">
        <w:rPr>
          <w:rFonts w:eastAsia="Calibri"/>
          <w:lang w:val="en-US"/>
        </w:rPr>
        <w:t xml:space="preserve">Codice SCOPUS: 2-s2.0-60749104168; codice WOS: WOS:000263126700014. </w:t>
      </w:r>
      <w:r w:rsidR="003F4CC3" w:rsidRPr="004133F8">
        <w:rPr>
          <w:rFonts w:eastAsia="Calibri"/>
          <w:b/>
          <w:u w:val="single"/>
          <w:lang w:val="en-US"/>
        </w:rPr>
        <w:t>Journal Impact Factor: 4.481</w:t>
      </w:r>
    </w:p>
    <w:p w14:paraId="0792EC61" w14:textId="77777777" w:rsidR="004133F8" w:rsidRDefault="00D41396" w:rsidP="004133F8">
      <w:pPr>
        <w:numPr>
          <w:ilvl w:val="0"/>
          <w:numId w:val="3"/>
        </w:numPr>
        <w:spacing w:after="160" w:line="259" w:lineRule="auto"/>
        <w:contextualSpacing/>
        <w:rPr>
          <w:rFonts w:eastAsia="Calibri"/>
          <w:lang w:eastAsia="en-US"/>
        </w:rPr>
      </w:pPr>
      <w:r w:rsidRPr="004B69C9">
        <w:rPr>
          <w:rFonts w:eastAsia="Calibri"/>
          <w:b/>
          <w:lang w:eastAsia="en-US"/>
        </w:rPr>
        <w:t>Commodari, Elena</w:t>
      </w:r>
      <w:r w:rsidRPr="004B69C9">
        <w:rPr>
          <w:rFonts w:eastAsia="Calibri"/>
          <w:lang w:eastAsia="en-US"/>
        </w:rPr>
        <w:t xml:space="preserve"> (2008). </w:t>
      </w:r>
      <w:r w:rsidRPr="004133F8">
        <w:rPr>
          <w:rFonts w:eastAsia="Calibri"/>
          <w:lang w:eastAsia="en-US"/>
        </w:rPr>
        <w:t>L'individuazione dei segni precoci dei disturbi di apprendimento mediante uno strumento osservativo (IPDA). CICLO EVOLUTIVO E DISABILITÀ, vol. 11, 1, p. 71-82, ISSN: 1721-0151</w:t>
      </w:r>
    </w:p>
    <w:p w14:paraId="7AE8F97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Pirrone, Concetta, </w:t>
      </w:r>
      <w:r w:rsidRPr="004133F8">
        <w:rPr>
          <w:rFonts w:eastAsia="Calibri"/>
          <w:b/>
          <w:lang w:eastAsia="en-US"/>
        </w:rPr>
        <w:t>Commodari, Elena</w:t>
      </w:r>
      <w:r w:rsidRPr="004133F8">
        <w:rPr>
          <w:rFonts w:eastAsia="Calibri"/>
          <w:lang w:eastAsia="en-US"/>
        </w:rPr>
        <w:t xml:space="preserve"> (2007). Valori generali e valori lavorativi negli insegnanti di sostegno e curriculari. CICLO EVOLUTIVO E DISABILITÀ, vol. 10, 1, p. 85-101, ISSN: 1721-0151</w:t>
      </w:r>
    </w:p>
    <w:p w14:paraId="4DABDE15" w14:textId="77777777" w:rsidR="004133F8" w:rsidRPr="004B69C9" w:rsidRDefault="00D41396" w:rsidP="004133F8">
      <w:pPr>
        <w:numPr>
          <w:ilvl w:val="0"/>
          <w:numId w:val="3"/>
        </w:numPr>
        <w:spacing w:after="160" w:line="259" w:lineRule="auto"/>
        <w:contextualSpacing/>
        <w:rPr>
          <w:rFonts w:eastAsia="Calibri"/>
          <w:lang w:val="en-US" w:eastAsia="en-US"/>
        </w:rPr>
      </w:pPr>
      <w:r w:rsidRPr="004B69C9">
        <w:rPr>
          <w:rFonts w:eastAsia="Calibri"/>
          <w:b/>
          <w:lang w:val="en-US" w:eastAsia="en-US"/>
        </w:rPr>
        <w:t>Commodari, Elena</w:t>
      </w:r>
      <w:r w:rsidRPr="004B69C9">
        <w:rPr>
          <w:rFonts w:eastAsia="Calibri"/>
          <w:lang w:val="en-US" w:eastAsia="en-US"/>
        </w:rPr>
        <w:t xml:space="preserve">, Guarnera M. (2005). </w:t>
      </w:r>
      <w:r w:rsidRPr="004133F8">
        <w:rPr>
          <w:rFonts w:eastAsia="Calibri"/>
          <w:lang w:val="en-US" w:eastAsia="en-US"/>
        </w:rPr>
        <w:t xml:space="preserve">Attention and reading skills. PERCEPTUAL AND MOTOR SKILLS, vol. 100, p. 375-386, ISSN: </w:t>
      </w:r>
      <w:r w:rsidR="00947517" w:rsidRPr="004133F8">
        <w:rPr>
          <w:rFonts w:eastAsia="Calibri"/>
          <w:lang w:val="en-US" w:eastAsia="en-US"/>
        </w:rPr>
        <w:t>0031-5125.</w:t>
      </w:r>
      <w:r w:rsidR="00947517" w:rsidRPr="004133F8">
        <w:rPr>
          <w:rFonts w:eastAsia="Calibri"/>
          <w:shd w:val="clear" w:color="auto" w:fill="FFFFFF"/>
          <w:lang w:val="en-US"/>
        </w:rPr>
        <w:t xml:space="preserve"> </w:t>
      </w:r>
      <w:r w:rsidR="00947517" w:rsidRPr="004B69C9">
        <w:rPr>
          <w:rFonts w:eastAsia="Calibri"/>
          <w:shd w:val="clear" w:color="auto" w:fill="FFFFFF"/>
          <w:lang w:val="en-US"/>
        </w:rPr>
        <w:t>Codice Scopus: 2-s2.0-19944366288, Codice WOS:</w:t>
      </w:r>
      <w:r w:rsidR="00947517" w:rsidRPr="004B69C9">
        <w:rPr>
          <w:rFonts w:eastAsia="Calibri"/>
          <w:color w:val="000000"/>
          <w:shd w:val="clear" w:color="auto" w:fill="FFFFFF"/>
          <w:lang w:val="en-US"/>
        </w:rPr>
        <w:t xml:space="preserve"> WOS:000229005400014</w:t>
      </w:r>
      <w:r w:rsidR="00947517" w:rsidRPr="004B69C9">
        <w:rPr>
          <w:rFonts w:eastAsia="Calibri"/>
          <w:shd w:val="clear" w:color="auto" w:fill="FFFFFF"/>
          <w:lang w:val="en-US"/>
        </w:rPr>
        <w:t xml:space="preserve"> </w:t>
      </w:r>
      <w:r w:rsidR="00947517" w:rsidRPr="004B69C9">
        <w:rPr>
          <w:rFonts w:eastAsia="Calibri"/>
          <w:b/>
          <w:u w:val="single"/>
          <w:shd w:val="clear" w:color="auto" w:fill="FFFFFF"/>
          <w:lang w:val="en-US"/>
        </w:rPr>
        <w:t>Journal Impact factor: 2.212</w:t>
      </w:r>
    </w:p>
    <w:p w14:paraId="33D5F54C"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Pirrone, Concetta, Di Stefano L, </w:t>
      </w:r>
      <w:r w:rsidRPr="004133F8">
        <w:rPr>
          <w:rFonts w:eastAsia="Calibri"/>
          <w:b/>
          <w:lang w:eastAsia="en-US"/>
        </w:rPr>
        <w:t>Commodari, Elena</w:t>
      </w:r>
      <w:r w:rsidRPr="004133F8">
        <w:rPr>
          <w:rFonts w:eastAsia="Calibri"/>
          <w:lang w:eastAsia="en-US"/>
        </w:rPr>
        <w:t>, Guarnera M. (2005). L’insuccesso scolastico nelle teorie implicite degli insegnanti. I PROBLEMI DELLA PEDAGOGIA, vol. Vol. 13, p. 485-496, ISSN: 0032-9347</w:t>
      </w:r>
    </w:p>
    <w:p w14:paraId="0E8A4517"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Pirrone, Concetta (2004). L'integrazione scolastica del disabile: il punto di vista degli alunni. In: A.A.V.V.. Annali della Facoltà di Scienze della Formazione. vol. 3, p. 90-101, Acireale: Bonanno editore</w:t>
      </w:r>
    </w:p>
    <w:p w14:paraId="6BBE8D19"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(2004). L'osservazione sistematica per un corretto intervento. RISPOSTE, vol. 173, p. 48-51, ISSN: 1126-0777</w:t>
      </w:r>
    </w:p>
    <w:p w14:paraId="2EE4638D"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b/>
          <w:lang w:eastAsia="en-US"/>
        </w:rPr>
        <w:t>Commodari, Elena</w:t>
      </w:r>
      <w:r w:rsidRPr="004133F8">
        <w:rPr>
          <w:rFonts w:eastAsia="Calibri"/>
          <w:lang w:eastAsia="en-US"/>
        </w:rPr>
        <w:t xml:space="preserve"> (2003). Stress e qualità di vita nella vecchiaia. CICLO EVOLUTIVO E DISABILITÀ, vol. 6, p. 13-27, ISSN: 1721-0151</w:t>
      </w:r>
    </w:p>
    <w:p w14:paraId="1BBCA7C9" w14:textId="77777777" w:rsidR="004133F8" w:rsidRPr="004133F8" w:rsidRDefault="00D41396" w:rsidP="004133F8">
      <w:pPr>
        <w:numPr>
          <w:ilvl w:val="0"/>
          <w:numId w:val="3"/>
        </w:numPr>
        <w:spacing w:after="160" w:line="259" w:lineRule="auto"/>
        <w:contextualSpacing/>
        <w:rPr>
          <w:rFonts w:eastAsia="Calibri"/>
          <w:lang w:val="en-US" w:eastAsia="en-US"/>
        </w:rPr>
      </w:pPr>
      <w:r w:rsidRPr="004133F8">
        <w:rPr>
          <w:rFonts w:eastAsia="Calibri"/>
          <w:b/>
          <w:lang w:eastAsia="en-US"/>
        </w:rPr>
        <w:t>Commodari, Elena</w:t>
      </w:r>
      <w:r w:rsidRPr="004133F8">
        <w:rPr>
          <w:rFonts w:eastAsia="Calibri"/>
          <w:lang w:eastAsia="en-US"/>
        </w:rPr>
        <w:t xml:space="preserve">, Di Nuovo, Santo, A. Torrisi, G. Buongiorno, F. Caruso (2002). </w:t>
      </w:r>
      <w:r w:rsidRPr="004133F8">
        <w:rPr>
          <w:rFonts w:eastAsia="Calibri"/>
          <w:lang w:val="en-US" w:eastAsia="en-US"/>
        </w:rPr>
        <w:t>Perception of stress in different types of pathologies: depression and neoplasias. ITALIAN JOURNAL OF PSYCHIATRY AND BEHAVIOURAL SCIENCES, vol. 12 (1), p. 32--36, ISSN: 1122-2247</w:t>
      </w:r>
    </w:p>
    <w:p w14:paraId="27B29C77" w14:textId="77777777" w:rsid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Di Nuovo, Santo</w:t>
      </w:r>
      <w:r w:rsidRPr="004133F8">
        <w:rPr>
          <w:rFonts w:eastAsia="Calibri"/>
          <w:b/>
          <w:lang w:eastAsia="en-US"/>
        </w:rPr>
        <w:t>, Commodari, Elena</w:t>
      </w:r>
      <w:r w:rsidRPr="004133F8">
        <w:rPr>
          <w:rFonts w:eastAsia="Calibri"/>
          <w:lang w:eastAsia="en-US"/>
        </w:rPr>
        <w:t>, Manuele M, Salerno C. (2000). Disabilità cognitive e disturbi della lettura. CICLO EVOLUTIVO E DISABILITÀ, vol. 3, p. 189-204, ISSN: 1721-0151</w:t>
      </w:r>
    </w:p>
    <w:p w14:paraId="07E1B0FA" w14:textId="0EEFFC66" w:rsidR="00D41396" w:rsidRPr="004133F8" w:rsidRDefault="00D41396" w:rsidP="004133F8">
      <w:pPr>
        <w:numPr>
          <w:ilvl w:val="0"/>
          <w:numId w:val="3"/>
        </w:numPr>
        <w:spacing w:after="160" w:line="259" w:lineRule="auto"/>
        <w:contextualSpacing/>
        <w:rPr>
          <w:rFonts w:eastAsia="Calibri"/>
          <w:lang w:eastAsia="en-US"/>
        </w:rPr>
      </w:pPr>
      <w:r w:rsidRPr="004133F8">
        <w:rPr>
          <w:rFonts w:eastAsia="Calibri"/>
          <w:lang w:eastAsia="en-US"/>
        </w:rPr>
        <w:t xml:space="preserve">Commodari Bruno, </w:t>
      </w:r>
      <w:r w:rsidRPr="004133F8">
        <w:rPr>
          <w:rFonts w:eastAsia="Calibri"/>
          <w:b/>
          <w:lang w:eastAsia="en-US"/>
        </w:rPr>
        <w:t>Commodari Elena</w:t>
      </w:r>
      <w:r w:rsidRPr="004133F8">
        <w:rPr>
          <w:rFonts w:eastAsia="Calibri"/>
          <w:lang w:eastAsia="en-US"/>
        </w:rPr>
        <w:t xml:space="preserve"> (1998). Giovani e sessualità nella società moderna. FORMAZIONE PSICHIATRICA, vol. 3,4, p. 263-270, ISSN: 0394-8897</w:t>
      </w:r>
    </w:p>
    <w:p w14:paraId="784F25D5" w14:textId="77777777" w:rsidR="00C6312D" w:rsidRPr="001E09F0" w:rsidRDefault="00C6312D" w:rsidP="00C6312D">
      <w:pPr>
        <w:spacing w:after="160" w:line="259" w:lineRule="auto"/>
        <w:ind w:left="1440"/>
        <w:contextualSpacing/>
        <w:rPr>
          <w:rFonts w:eastAsia="Calibri"/>
          <w:lang w:eastAsia="en-US"/>
        </w:rPr>
      </w:pPr>
    </w:p>
    <w:p w14:paraId="0F6B535E" w14:textId="77777777" w:rsidR="00C6312D" w:rsidRPr="00EF6958" w:rsidRDefault="00C6312D" w:rsidP="00D81F3F">
      <w:pPr>
        <w:spacing w:after="160" w:line="259" w:lineRule="auto"/>
        <w:ind w:left="786"/>
        <w:contextualSpacing/>
        <w:rPr>
          <w:rFonts w:eastAsia="Calibri"/>
          <w:b/>
          <w:lang w:eastAsia="en-US"/>
        </w:rPr>
      </w:pPr>
      <w:r w:rsidRPr="001E09F0">
        <w:rPr>
          <w:rFonts w:eastAsia="Calibri"/>
          <w:b/>
          <w:lang w:eastAsia="en-US"/>
        </w:rPr>
        <w:t>Abstract in Riviste Indicizzate</w:t>
      </w:r>
    </w:p>
    <w:p w14:paraId="236A01B6" w14:textId="77777777" w:rsidR="00C6312D" w:rsidRPr="00EF6958" w:rsidRDefault="00C6312D" w:rsidP="00C6312D">
      <w:pPr>
        <w:spacing w:after="160" w:line="259" w:lineRule="auto"/>
        <w:ind w:left="720"/>
        <w:contextualSpacing/>
        <w:rPr>
          <w:rFonts w:eastAsia="Calibri"/>
          <w:lang w:eastAsia="en-US"/>
        </w:rPr>
      </w:pPr>
    </w:p>
    <w:p w14:paraId="34D05E50" w14:textId="77777777" w:rsidR="00D41396" w:rsidRPr="00EF6958" w:rsidRDefault="00C6312D" w:rsidP="00C6312D">
      <w:pPr>
        <w:spacing w:after="160" w:line="259" w:lineRule="auto"/>
        <w:ind w:left="720"/>
        <w:contextualSpacing/>
        <w:rPr>
          <w:rFonts w:eastAsia="Calibri"/>
          <w:lang w:val="en-US" w:eastAsia="en-US"/>
        </w:rPr>
      </w:pPr>
      <w:r w:rsidRPr="001E09F0">
        <w:rPr>
          <w:rFonts w:eastAsia="Calibri"/>
          <w:lang w:eastAsia="en-US"/>
        </w:rPr>
        <w:t>1)</w:t>
      </w:r>
      <w:r w:rsidR="00D41396" w:rsidRPr="001E09F0">
        <w:rPr>
          <w:rFonts w:eastAsia="Calibri"/>
          <w:lang w:eastAsia="en-US"/>
        </w:rPr>
        <w:t xml:space="preserve">C Mastruzzo, D Balsamo, U Grasso, C Circo, E Saracco, F Matta, Greco, D Restivo, </w:t>
      </w:r>
      <w:r w:rsidR="00D41396" w:rsidRPr="001E09F0">
        <w:rPr>
          <w:rFonts w:eastAsia="Calibri"/>
          <w:b/>
          <w:lang w:eastAsia="en-US"/>
        </w:rPr>
        <w:t>E Commodari</w:t>
      </w:r>
      <w:r w:rsidR="00D41396" w:rsidRPr="001E09F0">
        <w:rPr>
          <w:rFonts w:eastAsia="Calibri"/>
          <w:lang w:eastAsia="en-US"/>
        </w:rPr>
        <w:t xml:space="preserve">, R Oliveri (2021). </w:t>
      </w:r>
      <w:r w:rsidR="00D41396" w:rsidRPr="001E09F0">
        <w:rPr>
          <w:rFonts w:eastAsia="Calibri"/>
          <w:lang w:val="en-US" w:eastAsia="en-US"/>
        </w:rPr>
        <w:t xml:space="preserve">Combination Treatment with Methylprednisolone Pulse and Remdesivir for Severe COVID-19 Pneumonia. </w:t>
      </w:r>
      <w:r w:rsidR="00D41396" w:rsidRPr="00EF6958">
        <w:rPr>
          <w:rFonts w:eastAsia="Calibri"/>
          <w:lang w:val="en-US" w:eastAsia="en-US"/>
        </w:rPr>
        <w:t>RESPIRATION, vol. 100, p. 1301, ISSN: 0025-7931, doi: 10.1159/000519890</w:t>
      </w:r>
      <w:r w:rsidR="00325AB3" w:rsidRPr="00EF6958">
        <w:rPr>
          <w:rFonts w:eastAsia="Calibri"/>
          <w:lang w:val="en-US" w:eastAsia="en-US"/>
        </w:rPr>
        <w:t xml:space="preserve">. </w:t>
      </w:r>
      <w:r w:rsidR="00325AB3" w:rsidRPr="00EF6958">
        <w:rPr>
          <w:rFonts w:eastAsia="Calibri"/>
          <w:b/>
          <w:u w:val="single"/>
          <w:lang w:val="en-US" w:eastAsia="en-US"/>
        </w:rPr>
        <w:t>Journal Impact Factor: 3.966</w:t>
      </w:r>
    </w:p>
    <w:p w14:paraId="38BEE992" w14:textId="77777777" w:rsidR="00D41396" w:rsidRPr="001E09F0" w:rsidRDefault="00C6312D" w:rsidP="00C6312D">
      <w:pPr>
        <w:spacing w:after="160" w:line="259" w:lineRule="auto"/>
        <w:ind w:left="720"/>
        <w:contextualSpacing/>
        <w:rPr>
          <w:rFonts w:eastAsia="Calibri"/>
          <w:lang w:val="en-US" w:eastAsia="en-US"/>
        </w:rPr>
      </w:pPr>
      <w:r w:rsidRPr="00EF6958">
        <w:rPr>
          <w:rFonts w:eastAsia="Calibri"/>
          <w:lang w:val="en-US" w:eastAsia="en-US"/>
        </w:rPr>
        <w:t>2)</w:t>
      </w:r>
      <w:r w:rsidR="00D41396" w:rsidRPr="00EF6958">
        <w:rPr>
          <w:rFonts w:eastAsia="Calibri"/>
          <w:lang w:val="en-US" w:eastAsia="en-US"/>
        </w:rPr>
        <w:t xml:space="preserve">Pollicino, C, Gao, J, Conti, D, </w:t>
      </w:r>
      <w:r w:rsidR="00D41396" w:rsidRPr="00EF6958">
        <w:rPr>
          <w:rFonts w:eastAsia="Calibri"/>
          <w:b/>
          <w:lang w:val="en-US" w:eastAsia="en-US"/>
        </w:rPr>
        <w:t>Commodari, E,</w:t>
      </w:r>
      <w:r w:rsidR="00D41396" w:rsidRPr="00EF6958">
        <w:rPr>
          <w:rFonts w:eastAsia="Calibri"/>
          <w:lang w:val="en-US" w:eastAsia="en-US"/>
        </w:rPr>
        <w:t xml:space="preserve"> Soranzo, A (2019). </w:t>
      </w:r>
      <w:r w:rsidR="00D41396" w:rsidRPr="001E09F0">
        <w:rPr>
          <w:rFonts w:eastAsia="Calibri"/>
          <w:lang w:val="en-US" w:eastAsia="en-US"/>
        </w:rPr>
        <w:t>Q-Methodology and Aesthetic Preferences for IOs: The Role of Alexithymia. PERCEPTION, vol. 48, p. 145, ISSN: 0301-0066</w:t>
      </w:r>
      <w:r w:rsidR="00DA02E6" w:rsidRPr="001E09F0">
        <w:rPr>
          <w:rFonts w:eastAsia="Calibri"/>
          <w:lang w:val="en-US" w:eastAsia="en-US"/>
        </w:rPr>
        <w:t xml:space="preserve">.; Codice WOS: </w:t>
      </w:r>
      <w:r w:rsidR="00325AB3" w:rsidRPr="001E09F0">
        <w:rPr>
          <w:color w:val="000000"/>
          <w:shd w:val="clear" w:color="auto" w:fill="FFFFFF"/>
          <w:lang w:val="en-US"/>
        </w:rPr>
        <w:t>WOS:000486182000443</w:t>
      </w:r>
      <w:r w:rsidR="00DA02E6" w:rsidRPr="001E09F0">
        <w:rPr>
          <w:rFonts w:eastAsia="Calibri"/>
          <w:lang w:val="en-US" w:eastAsia="en-US"/>
        </w:rPr>
        <w:t xml:space="preserve"> </w:t>
      </w:r>
      <w:r w:rsidR="00DA02E6" w:rsidRPr="001E09F0">
        <w:rPr>
          <w:rFonts w:eastAsia="Calibri"/>
          <w:b/>
          <w:u w:val="single"/>
          <w:lang w:val="en-US" w:eastAsia="en-US"/>
        </w:rPr>
        <w:t>Journal Impact Factor: 1</w:t>
      </w:r>
      <w:r w:rsidR="00325AB3" w:rsidRPr="001E09F0">
        <w:rPr>
          <w:rFonts w:eastAsia="Calibri"/>
          <w:b/>
          <w:u w:val="single"/>
          <w:lang w:val="en-US" w:eastAsia="en-US"/>
        </w:rPr>
        <w:t>695</w:t>
      </w:r>
    </w:p>
    <w:p w14:paraId="0F135CF6" w14:textId="77777777" w:rsidR="00D41396" w:rsidRPr="001E09F0" w:rsidRDefault="00C6312D" w:rsidP="00C6312D">
      <w:pPr>
        <w:spacing w:after="160" w:line="259" w:lineRule="auto"/>
        <w:ind w:left="720"/>
        <w:contextualSpacing/>
        <w:rPr>
          <w:rFonts w:eastAsia="Calibri"/>
          <w:lang w:val="en-US" w:eastAsia="en-US"/>
        </w:rPr>
      </w:pPr>
      <w:r w:rsidRPr="00EF6958">
        <w:rPr>
          <w:rFonts w:eastAsia="Calibri"/>
          <w:lang w:eastAsia="en-US"/>
        </w:rPr>
        <w:t>3)</w:t>
      </w:r>
      <w:r w:rsidR="00D41396" w:rsidRPr="00EF6958">
        <w:rPr>
          <w:rFonts w:eastAsia="Calibri"/>
          <w:lang w:eastAsia="en-US"/>
        </w:rPr>
        <w:t xml:space="preserve">Sangiorgi, G, Pesimena, G, </w:t>
      </w:r>
      <w:r w:rsidR="00D41396" w:rsidRPr="00EF6958">
        <w:rPr>
          <w:rFonts w:eastAsia="Calibri"/>
          <w:b/>
          <w:lang w:eastAsia="en-US"/>
        </w:rPr>
        <w:t>Commodari, E</w:t>
      </w:r>
      <w:r w:rsidR="00D41396" w:rsidRPr="00EF6958">
        <w:rPr>
          <w:rFonts w:eastAsia="Calibri"/>
          <w:lang w:eastAsia="en-US"/>
        </w:rPr>
        <w:t xml:space="preserve">, Bertamini, M, Soranzo, A (2019). </w:t>
      </w:r>
      <w:r w:rsidR="00D41396" w:rsidRPr="001E09F0">
        <w:rPr>
          <w:rFonts w:eastAsia="Calibri"/>
          <w:lang w:val="en-US" w:eastAsia="en-US"/>
        </w:rPr>
        <w:t>The Influence of Perspective of an Inanimate Object on the Boundary Extension Phenomena. PERCEPTION, vol. 48, p. 141, ISSN: 0301-0066</w:t>
      </w:r>
      <w:r w:rsidR="00325AB3" w:rsidRPr="001E09F0">
        <w:rPr>
          <w:rFonts w:eastAsia="Calibri"/>
          <w:lang w:val="en-US" w:eastAsia="en-US"/>
        </w:rPr>
        <w:t>. Codice WOS:</w:t>
      </w:r>
      <w:r w:rsidR="00325AB3" w:rsidRPr="001E09F0">
        <w:rPr>
          <w:color w:val="000000"/>
          <w:shd w:val="clear" w:color="auto" w:fill="FFFFFF"/>
          <w:lang w:val="en-US"/>
        </w:rPr>
        <w:t xml:space="preserve"> WOS:000486182000428. </w:t>
      </w:r>
      <w:r w:rsidR="00325AB3" w:rsidRPr="001E09F0">
        <w:rPr>
          <w:rFonts w:eastAsia="Calibri"/>
          <w:b/>
          <w:u w:val="single"/>
          <w:lang w:val="en-US" w:eastAsia="en-US"/>
        </w:rPr>
        <w:t>Journal Impact Factor: 1.695</w:t>
      </w:r>
    </w:p>
    <w:p w14:paraId="74E1F173" w14:textId="77777777" w:rsidR="00C6312D" w:rsidRPr="001E09F0" w:rsidRDefault="00C6312D" w:rsidP="00C6312D">
      <w:pPr>
        <w:spacing w:after="160" w:line="259" w:lineRule="auto"/>
        <w:ind w:left="1440"/>
        <w:contextualSpacing/>
        <w:rPr>
          <w:rFonts w:eastAsia="Calibri"/>
          <w:b/>
          <w:lang w:val="en-US" w:eastAsia="en-US"/>
        </w:rPr>
      </w:pPr>
      <w:r w:rsidRPr="001E09F0">
        <w:rPr>
          <w:rFonts w:eastAsia="Calibri"/>
          <w:b/>
          <w:lang w:val="en-US" w:eastAsia="en-US"/>
        </w:rPr>
        <w:tab/>
        <w:t xml:space="preserve"> </w:t>
      </w:r>
    </w:p>
    <w:p w14:paraId="1AF8CFCD" w14:textId="2046D9EE" w:rsidR="00C6312D" w:rsidRDefault="00C6312D" w:rsidP="00D81F3F">
      <w:pPr>
        <w:spacing w:after="160" w:line="259" w:lineRule="auto"/>
        <w:ind w:left="786"/>
        <w:contextualSpacing/>
        <w:rPr>
          <w:rFonts w:eastAsia="Calibri"/>
          <w:b/>
          <w:lang w:eastAsia="en-US"/>
        </w:rPr>
      </w:pPr>
      <w:r w:rsidRPr="001E09F0">
        <w:rPr>
          <w:rFonts w:eastAsia="Calibri"/>
          <w:b/>
          <w:lang w:eastAsia="en-US"/>
        </w:rPr>
        <w:t>Contributi in Volumi (Capitoli o saggi)</w:t>
      </w:r>
    </w:p>
    <w:p w14:paraId="59233D93" w14:textId="77777777" w:rsidR="004133F8" w:rsidRPr="001E09F0" w:rsidRDefault="004133F8" w:rsidP="00D81F3F">
      <w:pPr>
        <w:spacing w:after="160" w:line="259" w:lineRule="auto"/>
        <w:ind w:left="786"/>
        <w:contextualSpacing/>
        <w:rPr>
          <w:rFonts w:eastAsia="Calibri"/>
          <w:b/>
          <w:lang w:eastAsia="en-US"/>
        </w:rPr>
      </w:pPr>
    </w:p>
    <w:p w14:paraId="5648AB3C" w14:textId="77777777" w:rsidR="00D41396" w:rsidRPr="001E09F0" w:rsidRDefault="00C6312D" w:rsidP="00C6312D">
      <w:pPr>
        <w:spacing w:after="160" w:line="259" w:lineRule="auto"/>
        <w:ind w:left="720"/>
        <w:contextualSpacing/>
        <w:rPr>
          <w:rFonts w:eastAsia="Calibri"/>
          <w:lang w:val="en-US" w:eastAsia="en-US"/>
        </w:rPr>
      </w:pPr>
      <w:r w:rsidRPr="001E09F0">
        <w:rPr>
          <w:rFonts w:eastAsia="Calibri"/>
          <w:lang w:eastAsia="en-US"/>
        </w:rPr>
        <w:t>1)</w:t>
      </w:r>
      <w:r w:rsidR="00D41396" w:rsidRPr="001E09F0">
        <w:rPr>
          <w:rFonts w:eastAsia="Calibri"/>
          <w:lang w:eastAsia="en-US"/>
        </w:rPr>
        <w:t xml:space="preserve">La Rosa, Valentina Lucia, </w:t>
      </w:r>
      <w:r w:rsidR="00D41396" w:rsidRPr="001E09F0">
        <w:rPr>
          <w:rFonts w:eastAsia="Calibri"/>
          <w:b/>
          <w:lang w:eastAsia="en-US"/>
        </w:rPr>
        <w:t>Commodari, Elena</w:t>
      </w:r>
      <w:r w:rsidR="00D41396" w:rsidRPr="001E09F0">
        <w:rPr>
          <w:rFonts w:eastAsia="Calibri"/>
          <w:lang w:eastAsia="en-US"/>
        </w:rPr>
        <w:t xml:space="preserve">, Vitale, Salvatore Giovanni (2022). </w:t>
      </w:r>
      <w:r w:rsidR="00D41396" w:rsidRPr="00EF6958">
        <w:rPr>
          <w:rFonts w:eastAsia="Calibri"/>
          <w:lang w:val="en-US" w:eastAsia="en-US"/>
        </w:rPr>
        <w:t>Psycho</w:t>
      </w:r>
      <w:r w:rsidR="00D41396" w:rsidRPr="001E09F0">
        <w:rPr>
          <w:rFonts w:eastAsia="Calibri"/>
          <w:lang w:val="en-US" w:eastAsia="en-US"/>
        </w:rPr>
        <w:t>logical Considerations in Endometriosis. In: Engin Oral. (a cura di): E. Oral, Endometriosis and Adenomyosis. Global Perspectives Across the Lifespan. p. 309-328, Cham:Springer, ISBN: 978-3-030-97235-6, doi: 10.1007/978-3-030-97236-3_25</w:t>
      </w:r>
    </w:p>
    <w:p w14:paraId="3CDE0CBE" w14:textId="77777777" w:rsidR="00D41396" w:rsidRPr="001E09F0" w:rsidRDefault="00C6312D" w:rsidP="00C6312D">
      <w:pPr>
        <w:spacing w:after="160" w:line="259" w:lineRule="auto"/>
        <w:ind w:left="720"/>
        <w:contextualSpacing/>
        <w:rPr>
          <w:rFonts w:eastAsia="Calibri"/>
          <w:lang w:val="en-US" w:eastAsia="en-US"/>
        </w:rPr>
      </w:pPr>
      <w:r w:rsidRPr="001E09F0">
        <w:rPr>
          <w:rFonts w:eastAsia="Calibri"/>
          <w:lang w:eastAsia="en-US"/>
        </w:rPr>
        <w:t>2)</w:t>
      </w:r>
      <w:r w:rsidR="00D41396" w:rsidRPr="001E09F0">
        <w:rPr>
          <w:rFonts w:eastAsia="Calibri"/>
          <w:lang w:eastAsia="en-US"/>
        </w:rPr>
        <w:t xml:space="preserve">Valentina Lucia La Rosa, </w:t>
      </w:r>
      <w:r w:rsidR="00D41396" w:rsidRPr="001E09F0">
        <w:rPr>
          <w:rFonts w:eastAsia="Calibri"/>
          <w:b/>
          <w:lang w:eastAsia="en-US"/>
        </w:rPr>
        <w:t>Elena Commodari</w:t>
      </w:r>
      <w:r w:rsidR="00D41396" w:rsidRPr="001E09F0">
        <w:rPr>
          <w:rFonts w:eastAsia="Calibri"/>
          <w:lang w:eastAsia="en-US"/>
        </w:rPr>
        <w:t xml:space="preserve">, Luigi Della Corte, Antonio Schiattarella, Gaetano Riemma, Michele Fichera (2021). </w:t>
      </w:r>
      <w:r w:rsidR="00D41396" w:rsidRPr="001E09F0">
        <w:rPr>
          <w:rFonts w:eastAsia="Calibri"/>
          <w:lang w:val="en-US" w:eastAsia="en-US"/>
        </w:rPr>
        <w:t xml:space="preserve">Psychological support for gynecological malignancies in cases of fertility preservation. </w:t>
      </w:r>
      <w:r w:rsidR="00D41396" w:rsidRPr="001E09F0">
        <w:rPr>
          <w:rFonts w:eastAsia="Calibri"/>
          <w:lang w:eastAsia="en-US"/>
        </w:rPr>
        <w:t xml:space="preserve">In: V. L. La Rosa E. Commodari L. Della Corte A. Schiattarella G. Riemma M. Fichera. (a cura di): S. Garzon A. S. Laganà, Fertility Preservation in Gynecological Cancer. </w:t>
      </w:r>
      <w:r w:rsidR="00D41396" w:rsidRPr="001E09F0">
        <w:rPr>
          <w:rFonts w:eastAsia="Calibri"/>
          <w:lang w:val="en-US" w:eastAsia="en-US"/>
        </w:rPr>
        <w:t>Current Management and Novel Insights. p. 279-303, NEW YORK:NOVA SCIENCE PUBLISHERS, ISBN: 978-1-53619-179-0</w:t>
      </w:r>
    </w:p>
    <w:p w14:paraId="2D9B96BD" w14:textId="77777777" w:rsidR="00D41396" w:rsidRPr="001E09F0" w:rsidRDefault="00C6312D" w:rsidP="00C6312D">
      <w:pPr>
        <w:spacing w:after="160" w:line="259" w:lineRule="auto"/>
        <w:ind w:left="720"/>
        <w:contextualSpacing/>
        <w:rPr>
          <w:rFonts w:eastAsia="Calibri"/>
          <w:lang w:eastAsia="en-US"/>
        </w:rPr>
      </w:pPr>
      <w:r w:rsidRPr="001E09F0">
        <w:rPr>
          <w:rFonts w:eastAsia="Calibri"/>
          <w:b/>
          <w:lang w:eastAsia="en-US"/>
        </w:rPr>
        <w:t>3)</w:t>
      </w:r>
      <w:r w:rsidR="00D41396" w:rsidRPr="001E09F0">
        <w:rPr>
          <w:rFonts w:eastAsia="Calibri"/>
          <w:b/>
          <w:lang w:eastAsia="en-US"/>
        </w:rPr>
        <w:t>Elena Commodari</w:t>
      </w:r>
      <w:r w:rsidR="00D41396" w:rsidRPr="001E09F0">
        <w:rPr>
          <w:rFonts w:eastAsia="Calibri"/>
          <w:lang w:eastAsia="en-US"/>
        </w:rPr>
        <w:t>, Concetta Pirrone (2019). La comunicazione della diagnosi e la relazione medico paziente. In Agata Polizzi Martino Ruggieri(a cura di), Come orientarsi nel complesso mondo delle malattie rare: un approccio pratico alla loro diagnosi e gestione. p. 11-28, Roma: CNR edizioni, ISBN: 9788880803034</w:t>
      </w:r>
    </w:p>
    <w:p w14:paraId="44F28F9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b/>
          <w:lang w:eastAsia="en-US"/>
        </w:rPr>
        <w:t>4)</w:t>
      </w:r>
      <w:r w:rsidR="00D41396" w:rsidRPr="001E09F0">
        <w:rPr>
          <w:rFonts w:eastAsia="Calibri"/>
          <w:b/>
          <w:lang w:eastAsia="en-US"/>
        </w:rPr>
        <w:t>Commodari, Elena</w:t>
      </w:r>
      <w:r w:rsidR="00D41396" w:rsidRPr="001E09F0">
        <w:rPr>
          <w:rFonts w:eastAsia="Calibri"/>
          <w:lang w:eastAsia="en-US"/>
        </w:rPr>
        <w:t>, Di Grandi F, Di Stefano A, Giuffrida C. (2014). Valutazione delle funzioni attentive tramite supporto computerizzato in lettori principianti. In Gabriella Airenti Marco Cruciani Santo Di Nuovo Pietro Perconti Alessio Plebe (a cura di):, Nuove frontiere delle scienze cognitive: interdisciplinarità e ricadute applicative. p. 15-16, LEONFORTE: Euno Edizioni, ISBN: 978-88-6859-011-6</w:t>
      </w:r>
    </w:p>
    <w:p w14:paraId="287BD09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5)</w:t>
      </w:r>
      <w:r w:rsidR="00D41396" w:rsidRPr="001E09F0">
        <w:rPr>
          <w:rFonts w:eastAsia="Calibri"/>
          <w:b/>
          <w:lang w:eastAsia="en-US"/>
        </w:rPr>
        <w:t>Commodari, Elena</w:t>
      </w:r>
      <w:r w:rsidR="00D41396" w:rsidRPr="001E09F0">
        <w:rPr>
          <w:rFonts w:eastAsia="Calibri"/>
          <w:lang w:eastAsia="en-US"/>
        </w:rPr>
        <w:t xml:space="preserve"> (2013). I disturbi dell'apprendimento scolastico. In: (a cura di): Giunta I Villani S, lo specchio deformante vecchi e nuovi paradigmi della diversità. p. 185-192, lecce:Pensamultimendia, ISBN: 978-88-6760-114-1</w:t>
      </w:r>
    </w:p>
    <w:p w14:paraId="30FE6CA1"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6)</w:t>
      </w:r>
      <w:r w:rsidR="00D41396" w:rsidRPr="001E09F0">
        <w:rPr>
          <w:rFonts w:eastAsia="Calibri"/>
          <w:lang w:eastAsia="en-US"/>
        </w:rPr>
        <w:t>COMMODARI, Elena, Commodari G. (2008). La sinestesia e la cross-sensorialità: teorie e spunti applicativi. In: (a cura di): Di Nuovo S Sprini G, Teorie e metodi della psicologia italiana: tendenze attuali. p. 135-142, Milano:FrancoAngeli, ISBN: 978-88-464-9298-2</w:t>
      </w:r>
    </w:p>
    <w:p w14:paraId="2B9A174F"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7)</w:t>
      </w:r>
      <w:r w:rsidR="00D41396" w:rsidRPr="001E09F0">
        <w:rPr>
          <w:rFonts w:eastAsia="Calibri"/>
          <w:lang w:eastAsia="en-US"/>
        </w:rPr>
        <w:t xml:space="preserve">Pirrone, Concetta, </w:t>
      </w:r>
      <w:r w:rsidR="00D41396" w:rsidRPr="001E09F0">
        <w:rPr>
          <w:rFonts w:eastAsia="Calibri"/>
          <w:b/>
          <w:lang w:eastAsia="en-US"/>
        </w:rPr>
        <w:t>Commodari, Elena</w:t>
      </w:r>
      <w:r w:rsidR="00D41396" w:rsidRPr="001E09F0">
        <w:rPr>
          <w:rFonts w:eastAsia="Calibri"/>
          <w:lang w:eastAsia="en-US"/>
        </w:rPr>
        <w:t xml:space="preserve"> (2008). Valori e autoefficacia percepita nei comportamenti a rischio di giovani adolescenti. In S. Di Nuovo (a cura di), Riscoprire i valori. p. 91-102, Troina:Città Aperta, ISBN: 9788881373741</w:t>
      </w:r>
    </w:p>
    <w:p w14:paraId="517CFBB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8)</w:t>
      </w:r>
      <w:r w:rsidR="00D41396" w:rsidRPr="001E09F0">
        <w:rPr>
          <w:rFonts w:eastAsia="Calibri"/>
          <w:lang w:eastAsia="en-US"/>
        </w:rPr>
        <w:t xml:space="preserve">Pirrone, Concetta, </w:t>
      </w:r>
      <w:r w:rsidR="00D41396" w:rsidRPr="001E09F0">
        <w:rPr>
          <w:rFonts w:eastAsia="Calibri"/>
          <w:b/>
          <w:lang w:eastAsia="en-US"/>
        </w:rPr>
        <w:t>Commodari, Elena</w:t>
      </w:r>
      <w:r w:rsidR="00D41396" w:rsidRPr="001E09F0">
        <w:rPr>
          <w:rFonts w:eastAsia="Calibri"/>
          <w:lang w:eastAsia="en-US"/>
        </w:rPr>
        <w:t xml:space="preserve"> (2008). Valori e percezione della qualità di vita in giovani studenti. In: AA. VV.. (a cura di): S. Di Nuovo, Riscoprire i valori. p. 41-53, Troina: Città Aperta, ISBN: 9788881373741</w:t>
      </w:r>
    </w:p>
    <w:p w14:paraId="42D1FA18"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9)</w:t>
      </w:r>
      <w:r w:rsidR="00D41396" w:rsidRPr="001E09F0">
        <w:rPr>
          <w:rFonts w:eastAsia="Calibri"/>
          <w:b/>
          <w:lang w:eastAsia="en-US"/>
        </w:rPr>
        <w:t>Commodari, Elena</w:t>
      </w:r>
      <w:r w:rsidR="00D41396" w:rsidRPr="001E09F0">
        <w:rPr>
          <w:rFonts w:eastAsia="Calibri"/>
          <w:lang w:eastAsia="en-US"/>
        </w:rPr>
        <w:t>, Guarnera M. (2006). Attenzione e stress. In: (a cura di): S. Di Nuovo, La valutazione dell'attenzione. p. 104-114, Milano:FrancoAngeli, ISBN: 88-464-8003-1</w:t>
      </w:r>
    </w:p>
    <w:p w14:paraId="0C74374D"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10)</w:t>
      </w:r>
      <w:r w:rsidR="00D41396" w:rsidRPr="001E09F0">
        <w:rPr>
          <w:rFonts w:eastAsia="Calibri"/>
          <w:b/>
          <w:lang w:eastAsia="en-US"/>
        </w:rPr>
        <w:t>Commodari, Elena</w:t>
      </w:r>
      <w:r w:rsidR="00D41396" w:rsidRPr="001E09F0">
        <w:rPr>
          <w:rFonts w:eastAsia="Calibri"/>
          <w:lang w:eastAsia="en-US"/>
        </w:rPr>
        <w:t>, Guarnera M. (2006). Capacità di attenzione e apprendimento della lettura. In: (a cura di): s. Di Nuovo, La valutazione dell'attenzione. p. 47-51, Milano:FrancoAngeli, ISBN: 88-464-8003-1</w:t>
      </w:r>
    </w:p>
    <w:p w14:paraId="617A2A83"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11)</w:t>
      </w:r>
      <w:r w:rsidR="00D41396" w:rsidRPr="001E09F0">
        <w:rPr>
          <w:rFonts w:eastAsia="Calibri"/>
          <w:b/>
          <w:lang w:eastAsia="en-US"/>
        </w:rPr>
        <w:t>Commodari, Elena</w:t>
      </w:r>
      <w:r w:rsidR="00D41396" w:rsidRPr="001E09F0">
        <w:rPr>
          <w:rFonts w:eastAsia="Calibri"/>
          <w:lang w:eastAsia="en-US"/>
        </w:rPr>
        <w:t>, Guarnera M, Manuele M. (2006). Efficacia del training dell'attenzione nell'incremento delle abilità di lettura. In: (a cura di): S. Di Nuovo, La valutazione dell'attenzione. p. 47-52, Milano:FrancoAngeli, ISBN: 88-464-8003-1</w:t>
      </w:r>
    </w:p>
    <w:p w14:paraId="26BDBD81"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12)</w:t>
      </w:r>
      <w:r w:rsidR="00D41396" w:rsidRPr="001E09F0">
        <w:rPr>
          <w:rFonts w:eastAsia="Calibri"/>
          <w:b/>
          <w:lang w:eastAsia="en-US"/>
        </w:rPr>
        <w:t>Commodari, Elena</w:t>
      </w:r>
      <w:r w:rsidR="00D41396" w:rsidRPr="001E09F0">
        <w:rPr>
          <w:rFonts w:eastAsia="Calibri"/>
          <w:lang w:eastAsia="en-US"/>
        </w:rPr>
        <w:t xml:space="preserve"> (2006). I cambiamenti delle funzioni attentive negli adulti. In: (a cura di): S. Di Nuovo, La valutazione dell'attenzione. p. 115-119, Milano:FrancoAngeli, ISBN: 88-464-8003-1</w:t>
      </w:r>
    </w:p>
    <w:p w14:paraId="581BD681"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13)</w:t>
      </w:r>
      <w:r w:rsidR="00D41396" w:rsidRPr="001E09F0">
        <w:rPr>
          <w:rFonts w:eastAsia="Calibri"/>
          <w:lang w:eastAsia="en-US"/>
        </w:rPr>
        <w:t xml:space="preserve">Ferrannini L, </w:t>
      </w:r>
      <w:r w:rsidR="00D41396" w:rsidRPr="001E09F0">
        <w:rPr>
          <w:rFonts w:eastAsia="Calibri"/>
          <w:b/>
          <w:lang w:eastAsia="en-US"/>
        </w:rPr>
        <w:t>Commodari, Elena</w:t>
      </w:r>
      <w:r w:rsidR="00D41396" w:rsidRPr="001E09F0">
        <w:rPr>
          <w:rFonts w:eastAsia="Calibri"/>
          <w:lang w:eastAsia="en-US"/>
        </w:rPr>
        <w:t xml:space="preserve">, Fioritti A. (2003). Il DSM: modelli e strumenti della psichiatria di comunità. In: Bassi M. Di Giannantonio M. Ferrannini L. Mencacci C. Munizza C. Petrovich L. Scapicciho P.L. Politiche sanitarie in psichiatria. p. 52-65, Milano, Masson, </w:t>
      </w:r>
      <w:r w:rsidR="00D41396" w:rsidRPr="001E09F0">
        <w:rPr>
          <w:rFonts w:eastAsia="Calibri"/>
          <w:color w:val="0E1842"/>
          <w:shd w:val="clear" w:color="auto" w:fill="F7F7F7"/>
          <w:lang w:eastAsia="en-US"/>
        </w:rPr>
        <w:t>ISBN: 88.214.2699.8</w:t>
      </w:r>
    </w:p>
    <w:p w14:paraId="3F00E822"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14)</w:t>
      </w:r>
      <w:r w:rsidR="00D41396" w:rsidRPr="001E09F0">
        <w:rPr>
          <w:rFonts w:eastAsia="Calibri"/>
          <w:lang w:eastAsia="en-US"/>
        </w:rPr>
        <w:t>Commodari B</w:t>
      </w:r>
      <w:r w:rsidR="00D41396" w:rsidRPr="001E09F0">
        <w:rPr>
          <w:rFonts w:eastAsia="Calibri"/>
          <w:b/>
          <w:lang w:eastAsia="en-US"/>
        </w:rPr>
        <w:t>, Commodari</w:t>
      </w:r>
      <w:r w:rsidR="00D41396" w:rsidRPr="001E09F0">
        <w:rPr>
          <w:rFonts w:eastAsia="Calibri"/>
          <w:lang w:eastAsia="en-US"/>
        </w:rPr>
        <w:t>, Elena (2003). Per una cultura della qualità: psichiatria comunitaria e residenzialità. In: RABBONI M. Residenzialità, luoghi di vita, incontri di saperi. p. 245-253, Milano:FrancoAngeli, ISBN: 978-88-464-4837-8</w:t>
      </w:r>
    </w:p>
    <w:p w14:paraId="20D62EF4"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15)</w:t>
      </w:r>
      <w:r w:rsidR="00D41396" w:rsidRPr="001E09F0">
        <w:rPr>
          <w:rFonts w:eastAsia="Calibri"/>
          <w:lang w:eastAsia="en-US"/>
        </w:rPr>
        <w:t xml:space="preserve">Commodari B, </w:t>
      </w:r>
      <w:r w:rsidR="00D41396" w:rsidRPr="001E09F0">
        <w:rPr>
          <w:rFonts w:eastAsia="Calibri"/>
          <w:b/>
          <w:lang w:eastAsia="en-US"/>
        </w:rPr>
        <w:t>Commodari, Elena</w:t>
      </w:r>
      <w:r w:rsidR="00D41396" w:rsidRPr="001E09F0">
        <w:rPr>
          <w:rFonts w:eastAsia="Calibri"/>
          <w:lang w:eastAsia="en-US"/>
        </w:rPr>
        <w:t xml:space="preserve"> (2001). La residenzialità nel contesto della psichiatria territoriale. In: Autori Vari. Il contributo delle neuroscienze, delle scienze umane e delle politiche sociali alla salute mentale. p. 105-108, Torino: Centro Scientifico</w:t>
      </w:r>
    </w:p>
    <w:p w14:paraId="53D40EDF" w14:textId="1266232A"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16)</w:t>
      </w:r>
      <w:r w:rsidR="00D41396" w:rsidRPr="001E09F0">
        <w:rPr>
          <w:rFonts w:eastAsia="Calibri"/>
          <w:lang w:eastAsia="en-US"/>
        </w:rPr>
        <w:t xml:space="preserve">Commodari B, </w:t>
      </w:r>
      <w:r w:rsidR="00D41396" w:rsidRPr="001E09F0">
        <w:rPr>
          <w:rFonts w:eastAsia="Calibri"/>
          <w:b/>
          <w:lang w:eastAsia="en-US"/>
        </w:rPr>
        <w:t>Commodari, Elena</w:t>
      </w:r>
      <w:r w:rsidR="00D41396" w:rsidRPr="001E09F0">
        <w:rPr>
          <w:rFonts w:eastAsia="Calibri"/>
          <w:lang w:eastAsia="en-US"/>
        </w:rPr>
        <w:t xml:space="preserve"> </w:t>
      </w:r>
      <w:r w:rsidR="00927968">
        <w:rPr>
          <w:rFonts w:eastAsia="Calibri"/>
          <w:lang w:eastAsia="en-US"/>
        </w:rPr>
        <w:t>(1999). Il dipartimento di psic</w:t>
      </w:r>
      <w:r w:rsidR="00D41396" w:rsidRPr="001E09F0">
        <w:rPr>
          <w:rFonts w:eastAsia="Calibri"/>
          <w:lang w:eastAsia="en-US"/>
        </w:rPr>
        <w:t>hiatria alle soglie del 2000. In: (a cura di): SCAPICCHIO P.L. TRABUCCHI M., I servizi psichiatrici nella sanità riformata, Il Mulino, Bologna; p. 171-241, ISBN: 88-15-07238-1</w:t>
      </w:r>
    </w:p>
    <w:p w14:paraId="094B5EC0" w14:textId="4C99BADA"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17)</w:t>
      </w:r>
      <w:r w:rsidR="00D41396" w:rsidRPr="001E09F0">
        <w:rPr>
          <w:rFonts w:eastAsia="Calibri"/>
          <w:lang w:eastAsia="en-US"/>
        </w:rPr>
        <w:t xml:space="preserve">Di Nuovo Santo, </w:t>
      </w:r>
      <w:r w:rsidR="00D41396" w:rsidRPr="001E09F0">
        <w:rPr>
          <w:rFonts w:eastAsia="Calibri"/>
          <w:b/>
          <w:lang w:eastAsia="en-US"/>
        </w:rPr>
        <w:t>Commodari, Elena,</w:t>
      </w:r>
      <w:r w:rsidR="00D41396" w:rsidRPr="001E09F0">
        <w:rPr>
          <w:rFonts w:eastAsia="Calibri"/>
          <w:lang w:eastAsia="en-US"/>
        </w:rPr>
        <w:t xml:space="preserve"> Maglia Raffaella, Pirrone, Concetta (1999). L’inserimento scolastico dell'immigrato. In: Di Nuovo Santo (a cura di). Da stranieri a cittadini-similarità distanza nei confronti degli stranieri di colore. p. 21-77, Troina: Oasi editrice, ISBN:</w:t>
      </w:r>
      <w:r w:rsidR="00D41396" w:rsidRPr="001E09F0">
        <w:rPr>
          <w:rFonts w:eastAsia="Calibri"/>
          <w:color w:val="333333"/>
          <w:shd w:val="clear" w:color="auto" w:fill="FFFFFF"/>
          <w:lang w:eastAsia="en-US"/>
        </w:rPr>
        <w:t xml:space="preserve"> </w:t>
      </w:r>
      <w:r w:rsidR="00D41396" w:rsidRPr="001E09F0">
        <w:rPr>
          <w:rFonts w:eastAsia="Calibri"/>
          <w:color w:val="333333"/>
          <w:bdr w:val="none" w:sz="0" w:space="0" w:color="auto" w:frame="1"/>
          <w:shd w:val="clear" w:color="auto" w:fill="FFFFFF"/>
          <w:lang w:eastAsia="en-US"/>
        </w:rPr>
        <w:t>88-8137-007-7</w:t>
      </w:r>
    </w:p>
    <w:p w14:paraId="2B7EA825"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18)</w:t>
      </w:r>
      <w:r w:rsidR="00D41396" w:rsidRPr="001E09F0">
        <w:rPr>
          <w:rFonts w:eastAsia="Calibri"/>
          <w:lang w:eastAsia="en-US"/>
        </w:rPr>
        <w:t xml:space="preserve">Commodari B, Zaffora C, </w:t>
      </w:r>
      <w:r w:rsidR="00D41396" w:rsidRPr="001E09F0">
        <w:rPr>
          <w:rFonts w:eastAsia="Calibri"/>
          <w:b/>
          <w:lang w:eastAsia="en-US"/>
        </w:rPr>
        <w:t>Commodari, Elena</w:t>
      </w:r>
      <w:r w:rsidR="00D41396" w:rsidRPr="001E09F0">
        <w:rPr>
          <w:rFonts w:eastAsia="Calibri"/>
          <w:lang w:eastAsia="en-US"/>
        </w:rPr>
        <w:t xml:space="preserve"> (1998). Analisi economica dei costi diretti e indiretti della depressione in un gruppo di pazienti. In: (a cura di): GIORDANO P.L. BONAVIRI G., Lo psichiatra e i suoi pazienti. Napoli: Idelson-Gnocchi, ISBN: 88-7069-207-8</w:t>
      </w:r>
    </w:p>
    <w:p w14:paraId="3505565A" w14:textId="77777777" w:rsidR="005F20D0" w:rsidRPr="001E09F0" w:rsidRDefault="00C6312D" w:rsidP="00C6312D">
      <w:pPr>
        <w:spacing w:after="160" w:line="259" w:lineRule="auto"/>
        <w:ind w:left="720"/>
        <w:contextualSpacing/>
        <w:rPr>
          <w:rFonts w:eastAsia="Calibri"/>
          <w:color w:val="000000"/>
          <w:lang w:eastAsia="en-US"/>
        </w:rPr>
      </w:pPr>
      <w:r w:rsidRPr="001E09F0">
        <w:rPr>
          <w:rFonts w:eastAsia="Calibri"/>
          <w:color w:val="000000"/>
          <w:lang w:eastAsia="en-US"/>
        </w:rPr>
        <w:t>19)</w:t>
      </w:r>
      <w:r w:rsidR="00D41396" w:rsidRPr="001E09F0">
        <w:rPr>
          <w:rFonts w:eastAsia="Calibri"/>
          <w:color w:val="000000"/>
          <w:lang w:eastAsia="en-US"/>
        </w:rPr>
        <w:t xml:space="preserve">Commodari B, Ortoleva R, Bordonaro D, </w:t>
      </w:r>
      <w:r w:rsidR="00D41396" w:rsidRPr="001E09F0">
        <w:rPr>
          <w:rFonts w:eastAsia="Calibri"/>
          <w:b/>
          <w:color w:val="000000"/>
          <w:lang w:eastAsia="en-US"/>
        </w:rPr>
        <w:t>Commodari, Elena</w:t>
      </w:r>
      <w:r w:rsidR="00D41396" w:rsidRPr="001E09F0">
        <w:rPr>
          <w:rFonts w:eastAsia="Calibri"/>
          <w:color w:val="000000"/>
          <w:lang w:eastAsia="en-US"/>
        </w:rPr>
        <w:t xml:space="preserve"> (1996). Interventi psicoterapico e malattia neoplastica. In: (a cura di): Bressi C. Invernizzi C, Gala C. Interventi psicoterapici in oncologia. Roma: CIC Edizioni Internazionali, ISBN: 8871412958 </w:t>
      </w:r>
    </w:p>
    <w:p w14:paraId="28CE9C67" w14:textId="77777777" w:rsidR="005F20D0" w:rsidRPr="001E09F0" w:rsidRDefault="005F20D0" w:rsidP="005F20D0">
      <w:pPr>
        <w:spacing w:after="160" w:line="259" w:lineRule="auto"/>
        <w:ind w:left="720"/>
        <w:contextualSpacing/>
        <w:rPr>
          <w:rFonts w:eastAsia="Calibri"/>
          <w:color w:val="000000"/>
          <w:lang w:eastAsia="en-US"/>
        </w:rPr>
      </w:pPr>
    </w:p>
    <w:p w14:paraId="1952EFDD" w14:textId="77777777" w:rsidR="00C6312D" w:rsidRPr="001E09F0" w:rsidRDefault="00C6312D" w:rsidP="00D81F3F">
      <w:pPr>
        <w:spacing w:after="160" w:line="259" w:lineRule="auto"/>
        <w:ind w:left="786"/>
        <w:contextualSpacing/>
        <w:rPr>
          <w:rFonts w:eastAsia="Calibri"/>
          <w:color w:val="000000"/>
          <w:lang w:eastAsia="en-US"/>
        </w:rPr>
      </w:pPr>
      <w:r w:rsidRPr="001E09F0">
        <w:rPr>
          <w:rFonts w:eastAsia="Calibri"/>
          <w:b/>
          <w:color w:val="000000"/>
          <w:lang w:eastAsia="en-US"/>
        </w:rPr>
        <w:t>Contributi in Atti di Congresso e Proceeding dotati di ISBN</w:t>
      </w:r>
      <w:r w:rsidRPr="001E09F0">
        <w:rPr>
          <w:rFonts w:eastAsia="Calibri"/>
          <w:b/>
          <w:lang w:eastAsia="en-US"/>
        </w:rPr>
        <w:t xml:space="preserve"> </w:t>
      </w:r>
    </w:p>
    <w:p w14:paraId="1DC8BFF6" w14:textId="77777777" w:rsidR="00D41396" w:rsidRPr="001E09F0" w:rsidRDefault="00C6312D" w:rsidP="00C6312D">
      <w:pPr>
        <w:spacing w:after="160" w:line="259" w:lineRule="auto"/>
        <w:ind w:left="720"/>
        <w:contextualSpacing/>
        <w:rPr>
          <w:rFonts w:eastAsia="Calibri"/>
          <w:color w:val="000000"/>
          <w:lang w:eastAsia="en-US"/>
        </w:rPr>
      </w:pPr>
      <w:r w:rsidRPr="00EF6958">
        <w:rPr>
          <w:rFonts w:eastAsia="Calibri"/>
          <w:lang w:val="en-US" w:eastAsia="en-US"/>
        </w:rPr>
        <w:t>1)</w:t>
      </w:r>
      <w:r w:rsidR="00D41396" w:rsidRPr="00EF6958">
        <w:rPr>
          <w:rFonts w:eastAsia="Calibri"/>
          <w:b/>
          <w:lang w:val="en-US" w:eastAsia="en-US"/>
        </w:rPr>
        <w:t>Commodari, Elena</w:t>
      </w:r>
      <w:r w:rsidR="00D41396" w:rsidRPr="00EF6958">
        <w:rPr>
          <w:rFonts w:eastAsia="Calibri"/>
          <w:lang w:val="en-US" w:eastAsia="en-US"/>
        </w:rPr>
        <w:t xml:space="preserve"> (2013). </w:t>
      </w:r>
      <w:r w:rsidR="00D41396" w:rsidRPr="001E09F0">
        <w:rPr>
          <w:rFonts w:eastAsia="Calibri"/>
          <w:lang w:val="en-US" w:eastAsia="en-US"/>
        </w:rPr>
        <w:t xml:space="preserve">Preschool teacher attachment and learning difficulties risk. </w:t>
      </w:r>
      <w:r w:rsidR="00D41396" w:rsidRPr="001E09F0">
        <w:rPr>
          <w:rFonts w:eastAsia="Calibri"/>
          <w:lang w:eastAsia="en-US"/>
        </w:rPr>
        <w:t>In: (a cura di): Barone L., 6th International Attachment Conference. p. 79-81, Bologna: Medimond Monduzzi Editore International Proceeding Division, ISBN: 978-88-7587-695-1</w:t>
      </w:r>
    </w:p>
    <w:p w14:paraId="39790F91"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2)</w:t>
      </w:r>
      <w:r w:rsidR="00D41396" w:rsidRPr="001E09F0">
        <w:rPr>
          <w:rFonts w:eastAsia="Calibri"/>
          <w:b/>
          <w:lang w:eastAsia="en-US"/>
        </w:rPr>
        <w:t>Commodari, Elena</w:t>
      </w:r>
      <w:r w:rsidR="00D41396" w:rsidRPr="001E09F0">
        <w:rPr>
          <w:rFonts w:eastAsia="Calibri"/>
          <w:lang w:eastAsia="en-US"/>
        </w:rPr>
        <w:t>, Di Blasi M. (2012). Funzioni attentive ed acquisizione e padroneggiamento delle abilità di calcolo. In: Associazione Italiana di Psicologia. Associazione Italiana di Psicologia, Congresso nazionale delle sezioni. p. 130, Espress Edizioni (Torino), ISBN: 978-88-97412-663</w:t>
      </w:r>
    </w:p>
    <w:p w14:paraId="7457074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3)</w:t>
      </w:r>
      <w:r w:rsidR="00D41396" w:rsidRPr="001E09F0">
        <w:rPr>
          <w:rFonts w:eastAsia="Calibri"/>
          <w:lang w:eastAsia="en-US"/>
        </w:rPr>
        <w:t xml:space="preserve">Peluso C., Guarnera M., </w:t>
      </w:r>
      <w:r w:rsidR="00D41396" w:rsidRPr="001E09F0">
        <w:rPr>
          <w:rFonts w:eastAsia="Calibri"/>
          <w:b/>
          <w:lang w:eastAsia="en-US"/>
        </w:rPr>
        <w:t>Commodari, Elena</w:t>
      </w:r>
      <w:r w:rsidR="00D41396" w:rsidRPr="001E09F0">
        <w:rPr>
          <w:rFonts w:eastAsia="Calibri"/>
          <w:lang w:eastAsia="en-US"/>
        </w:rPr>
        <w:t xml:space="preserve"> (2011). Disturbi del linguaggio e generazione e trasformazione di immagini mentali. In: Autori vari. (a cura di): Hichy Z. Passanisi A. Sapienza I., Atti del XVII Congresso Nazionale Associazione Italiana di Psicologia (AIP) Sezione di Psicologia Sperimentale. p. 85, Acireale:Bonanno editore, ISBN: 978-88-7796-738-1</w:t>
      </w:r>
    </w:p>
    <w:p w14:paraId="49BF8503"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4)</w:t>
      </w:r>
      <w:r w:rsidR="00D41396" w:rsidRPr="001E09F0">
        <w:rPr>
          <w:rFonts w:eastAsia="Calibri"/>
          <w:lang w:eastAsia="en-US"/>
        </w:rPr>
        <w:t xml:space="preserve">Pirrone, Concetta, </w:t>
      </w:r>
      <w:r w:rsidR="00D41396" w:rsidRPr="001E09F0">
        <w:rPr>
          <w:rFonts w:eastAsia="Calibri"/>
          <w:b/>
          <w:lang w:eastAsia="en-US"/>
        </w:rPr>
        <w:t>Commodari, Elena</w:t>
      </w:r>
      <w:r w:rsidR="00D41396" w:rsidRPr="001E09F0">
        <w:rPr>
          <w:rFonts w:eastAsia="Calibri"/>
          <w:lang w:eastAsia="en-US"/>
        </w:rPr>
        <w:t xml:space="preserve"> (2011). Teorie implicite dell'intelligenza e della personalità: le relazioni con l'autoefficacia nella soluzione dei problemi e la percezione di abilità e competenza negli adolescenti. In: autori vari. (a cura di): Hichy Z Passanisi A. Sapienza I, Atti del XVII congresso nazionale Associazione Italiana Psicologia, sezione psicologia sperimentale. p. 91, Acireale:Bonanno editore, ISBN: 978-88-7796-738-1</w:t>
      </w:r>
    </w:p>
    <w:p w14:paraId="535EA9EB" w14:textId="77777777" w:rsidR="00D41396" w:rsidRPr="001E09F0" w:rsidRDefault="00C6312D" w:rsidP="00C6312D">
      <w:pPr>
        <w:shd w:val="clear" w:color="auto" w:fill="FFFFFF"/>
        <w:spacing w:after="160" w:line="259" w:lineRule="auto"/>
        <w:ind w:left="720"/>
        <w:contextualSpacing/>
        <w:rPr>
          <w:rFonts w:eastAsia="Calibri"/>
          <w:lang w:eastAsia="en-US"/>
        </w:rPr>
      </w:pPr>
      <w:r w:rsidRPr="001E09F0">
        <w:rPr>
          <w:rFonts w:eastAsia="Calibri"/>
          <w:lang w:eastAsia="en-US"/>
        </w:rPr>
        <w:t>5)</w:t>
      </w:r>
      <w:r w:rsidR="00D41396" w:rsidRPr="001E09F0">
        <w:rPr>
          <w:rFonts w:eastAsia="Calibri"/>
          <w:lang w:eastAsia="en-US"/>
        </w:rPr>
        <w:t xml:space="preserve">Carnemolla G., </w:t>
      </w:r>
      <w:r w:rsidR="00D41396" w:rsidRPr="001E09F0">
        <w:rPr>
          <w:rFonts w:eastAsia="Calibri"/>
          <w:b/>
          <w:lang w:eastAsia="en-US"/>
        </w:rPr>
        <w:t>Commodari E</w:t>
      </w:r>
      <w:r w:rsidR="00D41396" w:rsidRPr="001E09F0">
        <w:rPr>
          <w:rFonts w:eastAsia="Calibri"/>
          <w:lang w:eastAsia="en-US"/>
        </w:rPr>
        <w:t>., La Rosa V. L., Parisi J. (2020). Come Il Covid-19 Ha Cambiato Il Supporto Online. Una Ricerca Sui Gruppi Di Supporto Online Sul Disturbo Da Deficit Dell’attenzione E Iperattività (Ddai-Adhd). In: (a cura di): Rosalinda Cassibba Linda Antonella Antonucci Cristina Semeraro Barbara Iacobellis Pasquale Musso, Giornate di Studio AIP “Emergenza COVID-19. Ricadute evolutive ed educative” Sezione di Psicologia dello Sviluppo e dell’Educazione Abstract dei contributi. p. 38-39, Bari:Università degli Studi di Bari Aldo Moro, ISBN: 978-88-6629-044-5, Bari, 15-16 settembre 2020</w:t>
      </w:r>
    </w:p>
    <w:p w14:paraId="71A97070" w14:textId="77777777" w:rsidR="00D41396" w:rsidRPr="001E09F0" w:rsidRDefault="00C6312D" w:rsidP="00C6312D">
      <w:pPr>
        <w:spacing w:after="160" w:line="259" w:lineRule="auto"/>
        <w:ind w:left="720"/>
        <w:contextualSpacing/>
        <w:rPr>
          <w:rFonts w:eastAsia="Calibri"/>
          <w:lang w:val="en-US" w:eastAsia="en-US"/>
        </w:rPr>
      </w:pPr>
      <w:r w:rsidRPr="001E09F0">
        <w:rPr>
          <w:rFonts w:eastAsia="Calibri"/>
          <w:lang w:eastAsia="en-US"/>
        </w:rPr>
        <w:t>6)</w:t>
      </w:r>
      <w:r w:rsidR="00D41396" w:rsidRPr="001E09F0">
        <w:rPr>
          <w:rFonts w:eastAsia="Calibri"/>
          <w:b/>
          <w:lang w:eastAsia="en-US"/>
        </w:rPr>
        <w:t>Commodari E</w:t>
      </w:r>
      <w:r w:rsidR="00D41396" w:rsidRPr="001E09F0">
        <w:rPr>
          <w:rFonts w:eastAsia="Calibri"/>
          <w:lang w:eastAsia="en-US"/>
        </w:rPr>
        <w:t xml:space="preserve">., Di Nuovo S., Mammana M., Taranto E. (2020). </w:t>
      </w:r>
      <w:r w:rsidR="00D41396" w:rsidRPr="001E09F0">
        <w:rPr>
          <w:rFonts w:eastAsia="Calibri"/>
          <w:lang w:val="en-US" w:eastAsia="en-US"/>
        </w:rPr>
        <w:t>Liceo matematico in Catania: a first analysis on teachers’ professional development. In: (a cura di): Ana Donevska-Todorova Eleonora Faggiano Jana Trgalova Zsolt Lavicza Robert Weinhandl et al.., Mathematics Education in the Digital Age (MEDA) PROCEEDINGS. p. 27-29, ISBN: 978-3-9504630-5-7, COPENAGHEN, SETTEMBRE 2018</w:t>
      </w:r>
    </w:p>
    <w:p w14:paraId="0C4B7140"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7)</w:t>
      </w:r>
      <w:r w:rsidR="00D41396" w:rsidRPr="001E09F0">
        <w:rPr>
          <w:rFonts w:eastAsia="Calibri"/>
          <w:b/>
          <w:lang w:eastAsia="en-US"/>
        </w:rPr>
        <w:t>Commodari E</w:t>
      </w:r>
      <w:r w:rsidR="00D41396" w:rsidRPr="001E09F0">
        <w:rPr>
          <w:rFonts w:eastAsia="Calibri"/>
          <w:lang w:eastAsia="en-US"/>
        </w:rPr>
        <w:t>., La Rosa V. L., Parisi J., Carnemolla G. (2020). Studenti italiani in quarantena durante la pandemia da covid-19: risultati di una survey online su percezione del rischio, didattica a distanza e vissuti psicologici. In: (a cura di): Rosalinda Cassibba Linda Antonella Antonucci Cristina Semeraro Barbara Iacobellis Pasquale Musso, Giornate di Studio AIP “Emergenza COVID-19. Ricadute evolutive ed educative” Sezione di Psicologia dello Sviluppo e dell’Educazione Abstract dei contributi. p. 70-71, Bari:</w:t>
      </w:r>
      <w:r w:rsidR="004E632B" w:rsidRPr="001E09F0">
        <w:rPr>
          <w:rFonts w:eastAsia="Calibri"/>
          <w:lang w:eastAsia="en-US"/>
        </w:rPr>
        <w:t xml:space="preserve"> </w:t>
      </w:r>
      <w:r w:rsidR="00D41396" w:rsidRPr="001E09F0">
        <w:rPr>
          <w:rFonts w:eastAsia="Calibri"/>
          <w:lang w:eastAsia="en-US"/>
        </w:rPr>
        <w:t>Università degli Studi di Bari Aldo Moro, ISBN: 978-88-6629-044-5, Bari, 15-16 settembre 202</w:t>
      </w:r>
    </w:p>
    <w:p w14:paraId="454461C4"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8)</w:t>
      </w:r>
      <w:r w:rsidR="00D41396" w:rsidRPr="001E09F0">
        <w:rPr>
          <w:rFonts w:eastAsia="Calibri"/>
          <w:lang w:eastAsia="en-US"/>
        </w:rPr>
        <w:t xml:space="preserve">Catania Laura, </w:t>
      </w:r>
      <w:r w:rsidR="00D41396" w:rsidRPr="001E09F0">
        <w:rPr>
          <w:rFonts w:eastAsia="Calibri"/>
          <w:b/>
          <w:lang w:eastAsia="en-US"/>
        </w:rPr>
        <w:t>Commodari Elena</w:t>
      </w:r>
      <w:r w:rsidR="00D41396" w:rsidRPr="001E09F0">
        <w:rPr>
          <w:rFonts w:eastAsia="Calibri"/>
          <w:lang w:eastAsia="en-US"/>
        </w:rPr>
        <w:t>, Maria P. Bermudez (2018). Infecciones sexualmente transmisibles entre los jóvenes: ¿cómo combatirlas y prevenirlas? Una revisión de la literatura española e italiana. In: (a cura di): Mª Teresa Ramiro Sánchez y Juan Carlos Sierra Freire., Libro de Actas del XI Congreso Internacional y XVI Nacional de Psicología Clínica. p. 955, Granada:Asociación Española de Psicología Conductual (AEPC), ISBN: 978-84-09-02094-2, Granada, Spagna, 25-28 ottobre 2018</w:t>
      </w:r>
    </w:p>
    <w:p w14:paraId="6B677AE9" w14:textId="77777777" w:rsidR="00D41396" w:rsidRPr="001E09F0" w:rsidRDefault="00C6312D" w:rsidP="00C6312D">
      <w:pPr>
        <w:spacing w:after="160" w:line="259" w:lineRule="auto"/>
        <w:ind w:left="720"/>
        <w:contextualSpacing/>
        <w:rPr>
          <w:rFonts w:eastAsia="Calibri"/>
          <w:lang w:val="en-US" w:eastAsia="en-US"/>
        </w:rPr>
      </w:pPr>
      <w:r w:rsidRPr="001E09F0">
        <w:rPr>
          <w:rFonts w:eastAsia="Calibri"/>
          <w:lang w:val="en-US" w:eastAsia="en-US"/>
        </w:rPr>
        <w:t>9)</w:t>
      </w:r>
      <w:r w:rsidR="00D41396" w:rsidRPr="001E09F0">
        <w:rPr>
          <w:rFonts w:eastAsia="Calibri"/>
          <w:b/>
          <w:lang w:val="en-US" w:eastAsia="en-US"/>
        </w:rPr>
        <w:t>Elena Commodari</w:t>
      </w:r>
      <w:r w:rsidR="00D41396" w:rsidRPr="001E09F0">
        <w:rPr>
          <w:rFonts w:eastAsia="Calibri"/>
          <w:lang w:val="en-US" w:eastAsia="en-US"/>
        </w:rPr>
        <w:t>, Maria Guarnera (2018). Learn To Read: How Visual Analysis And Mental Imagery Influence Reading Comprehension, Reading Accuracy And Reading Speed at The First Stage Of Reading Acquisition. In: (a cura di): L. Gómez Chova A. López Martínez I. Candel Torres, EDULEARN18: 10th International Conference on Education and New Learning Technologies. Edulearn Proceedings, P. 4869-4874, Spagna: Iated Academy, ISBN: 978-84-09-02709-5, ISSN: 2340-1117</w:t>
      </w:r>
      <w:r w:rsidR="004E632B" w:rsidRPr="001E09F0">
        <w:rPr>
          <w:rFonts w:eastAsia="Calibri"/>
          <w:lang w:val="en-US" w:eastAsia="en-US"/>
        </w:rPr>
        <w:t xml:space="preserve">. </w:t>
      </w:r>
      <w:r w:rsidR="004E632B" w:rsidRPr="00FA3939">
        <w:rPr>
          <w:rFonts w:eastAsia="Calibri"/>
          <w:b/>
          <w:u w:val="single"/>
          <w:lang w:val="en-US" w:eastAsia="en-US"/>
        </w:rPr>
        <w:t>Codice WOS:</w:t>
      </w:r>
      <w:r w:rsidR="004E632B" w:rsidRPr="00EF6958">
        <w:rPr>
          <w:b/>
          <w:color w:val="000000"/>
          <w:u w:val="single"/>
          <w:shd w:val="clear" w:color="auto" w:fill="FFFFFF"/>
          <w:lang w:val="en-US"/>
        </w:rPr>
        <w:t xml:space="preserve"> WOS:000530893704153</w:t>
      </w:r>
    </w:p>
    <w:p w14:paraId="7BE32D42"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10)</w:t>
      </w:r>
      <w:r w:rsidR="00D41396" w:rsidRPr="001E09F0">
        <w:rPr>
          <w:rFonts w:eastAsia="Calibri"/>
          <w:b/>
          <w:lang w:eastAsia="en-US"/>
        </w:rPr>
        <w:t>Elena Commodari</w:t>
      </w:r>
      <w:r w:rsidR="00D41396" w:rsidRPr="001E09F0">
        <w:rPr>
          <w:rFonts w:eastAsia="Calibri"/>
          <w:lang w:eastAsia="en-US"/>
        </w:rPr>
        <w:t>, Maria Guarnera (2018). Mental imagery e insight creativo nella scuola primaria e secondaria di primo grado. In: (a cura di): Paola Molina Alessia Macagno e Paola Nirchio, Abstract dei contributi presentati al XXXI Congresso Nazionale AIP sezione Psicologia dello Sviluppo e dell’Educazione,. p. 263 Collane@unito.it, ISBN: 9788875901325, T</w:t>
      </w:r>
      <w:r w:rsidRPr="001E09F0">
        <w:rPr>
          <w:rFonts w:eastAsia="Calibri"/>
          <w:lang w:eastAsia="en-US"/>
        </w:rPr>
        <w:t>orino</w:t>
      </w:r>
      <w:r w:rsidR="00D41396" w:rsidRPr="001E09F0">
        <w:rPr>
          <w:rFonts w:eastAsia="Calibri"/>
          <w:lang w:eastAsia="en-US"/>
        </w:rPr>
        <w:t>, 17/19 settembre 2018</w:t>
      </w:r>
    </w:p>
    <w:p w14:paraId="554C3D7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11)</w:t>
      </w:r>
      <w:r w:rsidR="00D41396" w:rsidRPr="001E09F0">
        <w:rPr>
          <w:rFonts w:eastAsia="Calibri"/>
          <w:b/>
          <w:lang w:eastAsia="en-US"/>
        </w:rPr>
        <w:t>Commodari Elena</w:t>
      </w:r>
      <w:r w:rsidR="00D41396" w:rsidRPr="001E09F0">
        <w:rPr>
          <w:rFonts w:eastAsia="Calibri"/>
          <w:lang w:eastAsia="en-US"/>
        </w:rPr>
        <w:t xml:space="preserve"> (2017). Migliorare l’abilità di lettura attraverso il potenziamento delle funzioni attentive. In: Atti 30° Congresso AIP sezione Psicologia dello Sviluppo. p. 61-62, Roma:Alpes, Italia, ISBN: 9788865314623, Messina, 14-16 settembre 2017</w:t>
      </w:r>
    </w:p>
    <w:p w14:paraId="68DF5EF0"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12)</w:t>
      </w:r>
      <w:r w:rsidR="00D41396" w:rsidRPr="001E09F0">
        <w:rPr>
          <w:rFonts w:eastAsia="Calibri"/>
          <w:b/>
          <w:lang w:eastAsia="en-US"/>
        </w:rPr>
        <w:t>Commodari,</w:t>
      </w:r>
      <w:r w:rsidR="00D41396" w:rsidRPr="001E09F0">
        <w:rPr>
          <w:rFonts w:eastAsia="Calibri"/>
          <w:lang w:eastAsia="en-US"/>
        </w:rPr>
        <w:t xml:space="preserve"> Elena, Mastruzzo C. (2015). Percezione del rischio per la salute nei confronti delle malattie influenzali. In: (a cura di): Santo Di Nuovo, Psicologia della salute e salute della psicologia. Pre-atti del XI Congresso Nazionale della S.I.P.Sa Società Italiana Psicologia della Salute. p. 81-82, Acireale-Roma:Bonanno, ISBN: 978-88-6318-008-4, Catania, 28-30 maggio -2015</w:t>
      </w:r>
    </w:p>
    <w:p w14:paraId="5C4A136C"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13)</w:t>
      </w:r>
      <w:r w:rsidR="00D41396" w:rsidRPr="001E09F0">
        <w:rPr>
          <w:rFonts w:eastAsia="Calibri"/>
          <w:b/>
          <w:lang w:eastAsia="en-US"/>
        </w:rPr>
        <w:t>Elena Commodari</w:t>
      </w:r>
      <w:r w:rsidR="00D41396" w:rsidRPr="001E09F0">
        <w:rPr>
          <w:rFonts w:eastAsia="Calibri"/>
          <w:lang w:eastAsia="en-US"/>
        </w:rPr>
        <w:t>, Silvia Platania, Valentina Lucia La Rosa, Giovanni Commodari, Giulia Carnemolla, Jessica Parisi, United Network Europa (2021). Benessere psicologico in adolescenza: relazione tra life skills, autoefficacia e abilità metacognitive. In: XXXIII Congresso nazionale AIP - Associazione Italiana di Psicologia Sezione di Psicologia dello Sviluppo e dell’Educazione Bari, 20-23 settembre 2021. p. 292, Bari: Cacucci Editore, ISBN: 9788899068578, Bari, 20-23 settembre 2021</w:t>
      </w:r>
    </w:p>
    <w:p w14:paraId="20D80834"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14)</w:t>
      </w:r>
      <w:r w:rsidR="00D41396" w:rsidRPr="001E09F0">
        <w:rPr>
          <w:rFonts w:eastAsia="Calibri"/>
          <w:b/>
          <w:lang w:eastAsia="en-US"/>
        </w:rPr>
        <w:t>Commodari E</w:t>
      </w:r>
      <w:r w:rsidR="00D41396" w:rsidRPr="001E09F0">
        <w:rPr>
          <w:rFonts w:eastAsia="Calibri"/>
          <w:lang w:eastAsia="en-US"/>
        </w:rPr>
        <w:t>., Leonardi M., Cartillone, Maria Cristina, Sole J., Patanè S. (2017). Percezione delle emozioni tramesse dalla musica e visual imagery in studenti che frequentano il curriculum standard o potenziato della scuola secondaria di primo grado. In: Atti 30° Congresso AIP sezione Psicologia dello Sviluppo. p. 154-155, Roma:Alpes, Italia, ISBN: 9788865314623, Messina, 14-16 settembre 2017</w:t>
      </w:r>
    </w:p>
    <w:p w14:paraId="1ABF70EF" w14:textId="77777777" w:rsidR="00D41396" w:rsidRPr="001E09F0" w:rsidRDefault="00C6312D" w:rsidP="00C6312D">
      <w:pPr>
        <w:spacing w:after="160" w:line="259" w:lineRule="auto"/>
        <w:ind w:left="720"/>
        <w:contextualSpacing/>
        <w:rPr>
          <w:rFonts w:eastAsia="Calibri"/>
          <w:lang w:val="en-US" w:eastAsia="en-US"/>
        </w:rPr>
      </w:pPr>
      <w:r w:rsidRPr="001E09F0">
        <w:rPr>
          <w:rFonts w:eastAsia="Calibri"/>
          <w:lang w:eastAsia="en-US"/>
        </w:rPr>
        <w:t>15)</w:t>
      </w:r>
      <w:r w:rsidR="00D41396" w:rsidRPr="001E09F0">
        <w:rPr>
          <w:rFonts w:eastAsia="Calibri"/>
          <w:b/>
          <w:lang w:eastAsia="en-US"/>
        </w:rPr>
        <w:t>Commodari Elena</w:t>
      </w:r>
      <w:r w:rsidR="00D41396" w:rsidRPr="001E09F0">
        <w:rPr>
          <w:rFonts w:eastAsia="Calibri"/>
          <w:lang w:eastAsia="en-US"/>
        </w:rPr>
        <w:t xml:space="preserve">, La Rosa Valentina Lucia (2022). </w:t>
      </w:r>
      <w:r w:rsidR="00D41396" w:rsidRPr="001E09F0">
        <w:rPr>
          <w:rFonts w:eastAsia="Calibri"/>
          <w:lang w:val="en-US" w:eastAsia="en-US"/>
        </w:rPr>
        <w:t>Italian University Students Facing the COVID-19 Pandemic: Psychological Experiences During the First and the Second Wave of Contagion. In: 17th European Congress of Psychology: Book of Abstracts. vol. 31, p. 191, Ljubljana, Slovenia, 5-8 Luglio 2022, ISSN 2350-5141</w:t>
      </w:r>
    </w:p>
    <w:p w14:paraId="3D5C4396" w14:textId="77777777" w:rsidR="00D41396" w:rsidRPr="00EF6958" w:rsidRDefault="00C6312D" w:rsidP="00C6312D">
      <w:pPr>
        <w:spacing w:after="160" w:line="259" w:lineRule="auto"/>
        <w:ind w:left="720"/>
        <w:contextualSpacing/>
        <w:rPr>
          <w:rFonts w:eastAsia="Calibri"/>
          <w:lang w:eastAsia="en-US"/>
        </w:rPr>
      </w:pPr>
      <w:r w:rsidRPr="001E09F0">
        <w:rPr>
          <w:rFonts w:eastAsia="Calibri"/>
          <w:lang w:eastAsia="en-US"/>
        </w:rPr>
        <w:t>16)</w:t>
      </w:r>
      <w:r w:rsidR="00D41396" w:rsidRPr="001E09F0">
        <w:rPr>
          <w:rFonts w:eastAsia="Calibri"/>
          <w:lang w:eastAsia="en-US"/>
        </w:rPr>
        <w:t xml:space="preserve">Coco, Marinella, Minissale C, G. D’orto, T. Maci, I. Donato, M. Maniaci, </w:t>
      </w:r>
      <w:r w:rsidR="00D41396" w:rsidRPr="001E09F0">
        <w:rPr>
          <w:rFonts w:eastAsia="Calibri"/>
          <w:b/>
          <w:lang w:eastAsia="en-US"/>
        </w:rPr>
        <w:t>Commodari, Elena,</w:t>
      </w:r>
      <w:r w:rsidR="00D41396" w:rsidRPr="001E09F0">
        <w:rPr>
          <w:rFonts w:eastAsia="Calibri"/>
          <w:lang w:eastAsia="en-US"/>
        </w:rPr>
        <w:t xml:space="preserve"> B. Buscemi, V.i. Perciavalle (2016). Percezione del sé nella società odierna. In: XIV Congresso Nazionale della Sezione di Psicologia sociale dell’AIP Napoli, 22-24 settembre 2016.</w:t>
      </w:r>
      <w:r w:rsidR="00D41396" w:rsidRPr="001E09F0">
        <w:rPr>
          <w:rFonts w:eastAsia="Calibri"/>
          <w:color w:val="000000"/>
          <w:lang w:eastAsia="en-US"/>
        </w:rPr>
        <w:t xml:space="preserve"> Napoli Kaizen Edizioni, ISBN: </w:t>
      </w:r>
      <w:r w:rsidR="00D41396" w:rsidRPr="001E09F0">
        <w:rPr>
          <w:rFonts w:eastAsia="Calibri"/>
          <w:i/>
          <w:iCs/>
          <w:color w:val="000000"/>
          <w:lang w:eastAsia="en-US"/>
        </w:rPr>
        <w:t>978-88-941762-1-6</w:t>
      </w:r>
    </w:p>
    <w:p w14:paraId="1799A544" w14:textId="77777777" w:rsidR="00D81F3F" w:rsidRPr="001E09F0" w:rsidRDefault="00D81F3F" w:rsidP="00D81F3F">
      <w:pPr>
        <w:spacing w:after="160" w:line="259" w:lineRule="auto"/>
        <w:ind w:left="786"/>
        <w:rPr>
          <w:rFonts w:eastAsia="Calibri"/>
          <w:lang w:eastAsia="en-US"/>
        </w:rPr>
      </w:pPr>
    </w:p>
    <w:p w14:paraId="7C65D806" w14:textId="77777777" w:rsidR="00C6312D" w:rsidRPr="001E09F0" w:rsidRDefault="00D41396" w:rsidP="00FA3939">
      <w:pPr>
        <w:spacing w:line="259" w:lineRule="auto"/>
        <w:ind w:left="786"/>
        <w:rPr>
          <w:rFonts w:eastAsia="Calibri"/>
          <w:b/>
          <w:lang w:eastAsia="en-US"/>
        </w:rPr>
      </w:pPr>
      <w:r w:rsidRPr="001E09F0">
        <w:rPr>
          <w:rFonts w:eastAsia="Calibri"/>
          <w:b/>
          <w:lang w:eastAsia="en-US"/>
        </w:rPr>
        <w:t>Abstract in atti di congresso senza ISBN</w:t>
      </w:r>
    </w:p>
    <w:p w14:paraId="6A1D5277" w14:textId="77777777" w:rsidR="00D41396" w:rsidRPr="001E09F0" w:rsidRDefault="00C6312D" w:rsidP="00FA3939">
      <w:pPr>
        <w:spacing w:line="259" w:lineRule="auto"/>
        <w:ind w:left="720"/>
        <w:rPr>
          <w:rFonts w:eastAsia="Calibri"/>
          <w:b/>
          <w:lang w:eastAsia="en-US"/>
        </w:rPr>
      </w:pPr>
      <w:r w:rsidRPr="001E09F0">
        <w:rPr>
          <w:rFonts w:eastAsia="Calibri"/>
          <w:lang w:eastAsia="en-US"/>
        </w:rPr>
        <w:t>1)</w:t>
      </w:r>
      <w:r w:rsidR="00D41396" w:rsidRPr="001E09F0">
        <w:rPr>
          <w:rFonts w:eastAsia="Calibri"/>
          <w:lang w:eastAsia="en-US"/>
        </w:rPr>
        <w:t xml:space="preserve">Ricca G, Capodanno C, </w:t>
      </w:r>
      <w:r w:rsidR="00D41396" w:rsidRPr="001E09F0">
        <w:rPr>
          <w:rFonts w:eastAsia="Calibri"/>
          <w:b/>
          <w:lang w:eastAsia="en-US"/>
        </w:rPr>
        <w:t>Commodari, Elena</w:t>
      </w:r>
      <w:r w:rsidR="00D41396" w:rsidRPr="001E09F0">
        <w:rPr>
          <w:rFonts w:eastAsia="Calibri"/>
          <w:lang w:eastAsia="en-US"/>
        </w:rPr>
        <w:t xml:space="preserve"> (1997). Dalla negazione alla scelta: l'apertura corporea di un soggetto Down attraverso l'intervento riabilitativo in T. O.. In: La Funzione:</w:t>
      </w:r>
      <w:r w:rsidRPr="001E09F0">
        <w:rPr>
          <w:rFonts w:eastAsia="Calibri"/>
          <w:lang w:eastAsia="en-US"/>
        </w:rPr>
        <w:t xml:space="preserve"> </w:t>
      </w:r>
      <w:r w:rsidR="00D41396" w:rsidRPr="001E09F0">
        <w:rPr>
          <w:rFonts w:eastAsia="Calibri"/>
          <w:lang w:eastAsia="en-US"/>
        </w:rPr>
        <w:t>strumento e obiettivo in terapia occupazionale. Napoli, 10-11-ottobre 1997</w:t>
      </w:r>
    </w:p>
    <w:p w14:paraId="01F19BD7"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2)</w:t>
      </w:r>
      <w:r w:rsidR="00D41396" w:rsidRPr="001E09F0">
        <w:rPr>
          <w:rFonts w:eastAsia="Calibri"/>
          <w:lang w:eastAsia="en-US"/>
        </w:rPr>
        <w:t xml:space="preserve">Fogliani Messina T, Gazzo F, </w:t>
      </w:r>
      <w:r w:rsidR="00D41396" w:rsidRPr="001E09F0">
        <w:rPr>
          <w:rFonts w:eastAsia="Calibri"/>
          <w:b/>
          <w:lang w:eastAsia="en-US"/>
        </w:rPr>
        <w:t>Commodari, Elena,</w:t>
      </w:r>
      <w:r w:rsidR="00D41396" w:rsidRPr="001E09F0">
        <w:rPr>
          <w:rFonts w:eastAsia="Calibri"/>
          <w:lang w:eastAsia="en-US"/>
        </w:rPr>
        <w:t xml:space="preserve"> Scaffidi L. (1994). Comprensione ed uso di cinque aree linguistiche nell'infanzia. In: (a cura di): O. L. Sempio, Modelli psicologici di ricerca e intervento nei contesti educativi". p. 258-259, MILANO: Isu-Universita' Cattolica di Milano</w:t>
      </w:r>
    </w:p>
    <w:p w14:paraId="2CF43D35"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3)</w:t>
      </w:r>
      <w:r w:rsidR="00D41396" w:rsidRPr="001E09F0">
        <w:rPr>
          <w:rFonts w:eastAsia="Calibri"/>
          <w:b/>
          <w:lang w:eastAsia="en-US"/>
        </w:rPr>
        <w:t>Commodari, Elena</w:t>
      </w:r>
      <w:r w:rsidR="00D41396" w:rsidRPr="001E09F0">
        <w:rPr>
          <w:rFonts w:eastAsia="Calibri"/>
          <w:lang w:eastAsia="en-US"/>
        </w:rPr>
        <w:t xml:space="preserve"> (1994). Indicatori di buoni risultati nell'esecuzione di scrittura manuale nella prima classe elementare". In: II Congresso Nazionale AIRIPA (Associazione Italiana Per la Ricerca e l'Intervento nella Psicopatologia dell'Apprendimento),. p. 17, Ferrara, dal 29/04/1994 al 30/04/1994</w:t>
      </w:r>
    </w:p>
    <w:p w14:paraId="30DCD347"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4)</w:t>
      </w:r>
      <w:r w:rsidR="00D41396" w:rsidRPr="001E09F0">
        <w:rPr>
          <w:rFonts w:eastAsia="Calibri"/>
          <w:lang w:eastAsia="en-US"/>
        </w:rPr>
        <w:t xml:space="preserve">TM Fogliani, </w:t>
      </w:r>
      <w:r w:rsidR="00D41396" w:rsidRPr="001E09F0">
        <w:rPr>
          <w:rFonts w:eastAsia="Calibri"/>
          <w:b/>
          <w:lang w:eastAsia="en-US"/>
        </w:rPr>
        <w:t>Commodari, Elena</w:t>
      </w:r>
      <w:r w:rsidR="00D41396" w:rsidRPr="001E09F0">
        <w:rPr>
          <w:rFonts w:eastAsia="Calibri"/>
          <w:lang w:eastAsia="en-US"/>
        </w:rPr>
        <w:t>, Scaffidi L. Leonardi M, Zappalà E. (1994). La delinquenza minorile: un'indagine psicologica". In: Un sociale a misura d'uomo. La psicologia sociale tra ricerca e intervento. p. 30-31, Torino, 22-24-9 1994</w:t>
      </w:r>
    </w:p>
    <w:p w14:paraId="22A21E0A"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5)</w:t>
      </w:r>
      <w:r w:rsidR="00D41396" w:rsidRPr="001E09F0">
        <w:rPr>
          <w:rFonts w:eastAsia="Calibri"/>
          <w:lang w:eastAsia="en-US"/>
        </w:rPr>
        <w:t xml:space="preserve">Fogliani M, Gazzo F, </w:t>
      </w:r>
      <w:r w:rsidR="00D41396" w:rsidRPr="001E09F0">
        <w:rPr>
          <w:rFonts w:eastAsia="Calibri"/>
          <w:b/>
          <w:lang w:eastAsia="en-US"/>
        </w:rPr>
        <w:t>Commodari, Elena</w:t>
      </w:r>
      <w:r w:rsidR="00D41396" w:rsidRPr="001E09F0">
        <w:rPr>
          <w:rFonts w:eastAsia="Calibri"/>
          <w:lang w:eastAsia="en-US"/>
        </w:rPr>
        <w:t>, Scaffidi L. (1994). Strumenti di valutazione dello sviluppo linguistico. In: (a cura di): O. Liverta Sempio, Modelli psicologici di ricerca e intervento nei contesti educativi. p. 257-258, Milano:USU Università Cattolica, Milano</w:t>
      </w:r>
    </w:p>
    <w:p w14:paraId="406737E8" w14:textId="77777777" w:rsidR="00D41396" w:rsidRPr="001E09F0" w:rsidRDefault="00D41396" w:rsidP="00D41396">
      <w:pPr>
        <w:spacing w:after="160" w:line="259" w:lineRule="auto"/>
        <w:ind w:left="567"/>
        <w:contextualSpacing/>
        <w:rPr>
          <w:rFonts w:eastAsia="Calibri"/>
          <w:lang w:eastAsia="en-US"/>
        </w:rPr>
      </w:pPr>
    </w:p>
    <w:p w14:paraId="7787D473" w14:textId="432D768C" w:rsidR="004268A5" w:rsidRPr="001E09F0" w:rsidRDefault="00D41396" w:rsidP="004268A5">
      <w:pPr>
        <w:spacing w:after="160" w:line="259" w:lineRule="auto"/>
        <w:ind w:left="786"/>
        <w:contextualSpacing/>
        <w:rPr>
          <w:rFonts w:eastAsia="Calibri"/>
          <w:lang w:eastAsia="en-US"/>
        </w:rPr>
      </w:pPr>
      <w:r w:rsidRPr="001E09F0">
        <w:rPr>
          <w:rFonts w:eastAsia="Calibri"/>
          <w:b/>
          <w:lang w:eastAsia="en-US"/>
        </w:rPr>
        <w:t>Monografie e</w:t>
      </w:r>
      <w:r w:rsidRPr="001E09F0">
        <w:rPr>
          <w:rFonts w:eastAsia="Calibri"/>
          <w:lang w:eastAsia="en-US"/>
        </w:rPr>
        <w:t xml:space="preserve"> </w:t>
      </w:r>
      <w:r w:rsidRPr="001E09F0">
        <w:rPr>
          <w:rFonts w:eastAsia="Calibri"/>
          <w:b/>
          <w:lang w:eastAsia="en-US"/>
        </w:rPr>
        <w:t>Volumi</w:t>
      </w:r>
    </w:p>
    <w:p w14:paraId="0E997492" w14:textId="10573EA3" w:rsidR="009A7D3E" w:rsidRPr="003D6AC7" w:rsidRDefault="004268A5" w:rsidP="009A7D3E">
      <w:pPr>
        <w:spacing w:after="160" w:line="259" w:lineRule="auto"/>
        <w:ind w:left="720"/>
        <w:contextualSpacing/>
        <w:rPr>
          <w:rFonts w:eastAsia="Calibri"/>
          <w:lang w:eastAsia="en-US"/>
        </w:rPr>
      </w:pPr>
      <w:r>
        <w:rPr>
          <w:rFonts w:eastAsia="Calibri"/>
          <w:lang w:eastAsia="en-US"/>
        </w:rPr>
        <w:t>1</w:t>
      </w:r>
      <w:r w:rsidR="00C6312D" w:rsidRPr="001E09F0">
        <w:rPr>
          <w:rFonts w:eastAsia="Calibri"/>
          <w:lang w:eastAsia="en-US"/>
        </w:rPr>
        <w:t>)</w:t>
      </w:r>
      <w:r w:rsidR="003D6AC7">
        <w:rPr>
          <w:rFonts w:eastAsia="Calibri"/>
          <w:lang w:eastAsia="en-US"/>
        </w:rPr>
        <w:t xml:space="preserve"> </w:t>
      </w:r>
      <w:r w:rsidR="009A7D3E" w:rsidRPr="001E09F0">
        <w:rPr>
          <w:rFonts w:eastAsia="Calibri"/>
          <w:b/>
          <w:lang w:eastAsia="en-US"/>
        </w:rPr>
        <w:t>Commodari Elena</w:t>
      </w:r>
      <w:r w:rsidR="009A7D3E" w:rsidRPr="001E09F0">
        <w:rPr>
          <w:rFonts w:eastAsia="Calibri"/>
          <w:lang w:eastAsia="en-US"/>
        </w:rPr>
        <w:t xml:space="preserve"> (2022) L’abbraccio che crea. Milano, Franco Angeli.</w:t>
      </w:r>
      <w:r w:rsidR="009A7D3E" w:rsidRPr="001E09F0">
        <w:rPr>
          <w:color w:val="000000"/>
        </w:rPr>
        <w:t xml:space="preserve"> ISBN-13: </w:t>
      </w:r>
      <w:r w:rsidR="009A7D3E" w:rsidRPr="001E09F0">
        <w:rPr>
          <w:bCs/>
          <w:color w:val="000000"/>
          <w:bdr w:val="none" w:sz="0" w:space="0" w:color="auto" w:frame="1"/>
        </w:rPr>
        <w:t>9788835138167</w:t>
      </w:r>
      <w:r w:rsidR="009A7D3E" w:rsidRPr="001E09F0">
        <w:rPr>
          <w:rFonts w:eastAsia="Calibri"/>
          <w:color w:val="000000"/>
          <w:lang w:eastAsia="en-US"/>
        </w:rPr>
        <w:t xml:space="preserve"> ISBN-10: 8835138167</w:t>
      </w:r>
    </w:p>
    <w:p w14:paraId="71675C7B" w14:textId="6A987D0F" w:rsidR="00D41396" w:rsidRPr="001E09F0" w:rsidRDefault="003D6AC7" w:rsidP="00C6312D">
      <w:pPr>
        <w:spacing w:after="160" w:line="259" w:lineRule="auto"/>
        <w:ind w:left="720"/>
        <w:contextualSpacing/>
        <w:rPr>
          <w:rFonts w:eastAsia="Calibri"/>
          <w:lang w:eastAsia="en-US"/>
        </w:rPr>
      </w:pPr>
      <w:r w:rsidRPr="003D6AC7">
        <w:rPr>
          <w:rFonts w:eastAsia="Calibri"/>
          <w:lang w:eastAsia="en-US"/>
        </w:rPr>
        <w:t>2)</w:t>
      </w:r>
      <w:r>
        <w:rPr>
          <w:rFonts w:eastAsia="Calibri"/>
          <w:b/>
          <w:lang w:eastAsia="en-US"/>
        </w:rPr>
        <w:t xml:space="preserve"> </w:t>
      </w:r>
      <w:r w:rsidR="00D41396" w:rsidRPr="001E09F0">
        <w:rPr>
          <w:rFonts w:eastAsia="Calibri"/>
          <w:b/>
          <w:lang w:eastAsia="en-US"/>
        </w:rPr>
        <w:t>Commodari, Elena</w:t>
      </w:r>
      <w:r w:rsidR="00D41396" w:rsidRPr="001E09F0">
        <w:rPr>
          <w:rFonts w:eastAsia="Calibri"/>
          <w:lang w:eastAsia="en-US"/>
        </w:rPr>
        <w:t xml:space="preserve"> (2013). L'apprendimento scolastico e i suoi disturbi. p. 1-206, L</w:t>
      </w:r>
      <w:r w:rsidR="00C6312D" w:rsidRPr="001E09F0">
        <w:rPr>
          <w:rFonts w:eastAsia="Calibri"/>
          <w:lang w:eastAsia="en-US"/>
        </w:rPr>
        <w:t>eonforte (EN)</w:t>
      </w:r>
      <w:r w:rsidR="00D41396" w:rsidRPr="001E09F0">
        <w:rPr>
          <w:rFonts w:eastAsia="Calibri"/>
          <w:lang w:eastAsia="en-US"/>
        </w:rPr>
        <w:t>:Euno Edizioni, ISBN: 9788897085768</w:t>
      </w:r>
    </w:p>
    <w:p w14:paraId="2553D737" w14:textId="77777777" w:rsidR="00D41396" w:rsidRPr="001E09F0" w:rsidRDefault="00C6312D" w:rsidP="00C6312D">
      <w:pPr>
        <w:spacing w:after="160" w:line="259" w:lineRule="auto"/>
        <w:ind w:left="720"/>
        <w:contextualSpacing/>
        <w:rPr>
          <w:rFonts w:eastAsia="Calibri"/>
          <w:lang w:eastAsia="en-US"/>
        </w:rPr>
      </w:pPr>
      <w:r w:rsidRPr="001E09F0">
        <w:rPr>
          <w:rFonts w:eastAsia="Calibri"/>
          <w:lang w:eastAsia="en-US"/>
        </w:rPr>
        <w:t>3)</w:t>
      </w:r>
      <w:r w:rsidR="00D41396" w:rsidRPr="001E09F0">
        <w:rPr>
          <w:rFonts w:eastAsia="Calibri"/>
          <w:lang w:eastAsia="en-US"/>
        </w:rPr>
        <w:t xml:space="preserve">Coniglio, Maria Anna, Sidoti E, </w:t>
      </w:r>
      <w:r w:rsidR="00D41396" w:rsidRPr="001E09F0">
        <w:rPr>
          <w:rFonts w:eastAsia="Calibri"/>
          <w:b/>
          <w:lang w:eastAsia="en-US"/>
        </w:rPr>
        <w:t>Commodari, Elena</w:t>
      </w:r>
      <w:r w:rsidR="00D41396" w:rsidRPr="001E09F0">
        <w:rPr>
          <w:rFonts w:eastAsia="Calibri"/>
          <w:lang w:eastAsia="en-US"/>
        </w:rPr>
        <w:t>, Barbagallo MC (2012). Manuale di metodologia epidemiologica per la promozione della salute e la prevenzione della disabilità. Padova: Piccin nuova libraria, ISBN: 978-88-299-2198-0</w:t>
      </w:r>
    </w:p>
    <w:p w14:paraId="0BE3FE1C" w14:textId="23733378" w:rsidR="004268A5" w:rsidRPr="001E09F0" w:rsidRDefault="00C6312D" w:rsidP="00C6312D">
      <w:pPr>
        <w:spacing w:after="160" w:line="259" w:lineRule="auto"/>
        <w:ind w:left="720"/>
        <w:contextualSpacing/>
        <w:rPr>
          <w:rFonts w:eastAsia="Calibri"/>
          <w:lang w:eastAsia="en-US"/>
        </w:rPr>
      </w:pPr>
      <w:r w:rsidRPr="001E09F0">
        <w:rPr>
          <w:rFonts w:eastAsia="Calibri"/>
          <w:lang w:eastAsia="en-US"/>
        </w:rPr>
        <w:t>4)</w:t>
      </w:r>
      <w:r w:rsidR="00D41396" w:rsidRPr="001E09F0">
        <w:rPr>
          <w:rFonts w:eastAsia="Calibri"/>
          <w:b/>
          <w:lang w:eastAsia="en-US"/>
        </w:rPr>
        <w:t>Commodari, Elena</w:t>
      </w:r>
      <w:r w:rsidR="00D41396" w:rsidRPr="001E09F0">
        <w:rPr>
          <w:rFonts w:eastAsia="Calibri"/>
          <w:lang w:eastAsia="en-US"/>
        </w:rPr>
        <w:t xml:space="preserve"> (2002). Disturbi del linguaggio. I deficit della comunicazione orale. p. 1-124, Troina, Enna: Oasi, Città Aperta, ISBN 8881370476</w:t>
      </w:r>
    </w:p>
    <w:p w14:paraId="302D7B34" w14:textId="77777777" w:rsidR="00D41396" w:rsidRPr="001E09F0" w:rsidRDefault="00D41396" w:rsidP="00D41396">
      <w:pPr>
        <w:spacing w:after="160" w:line="259" w:lineRule="auto"/>
        <w:ind w:left="567"/>
        <w:contextualSpacing/>
        <w:rPr>
          <w:rFonts w:eastAsia="Calibri"/>
          <w:b/>
          <w:lang w:eastAsia="en-US"/>
        </w:rPr>
      </w:pPr>
    </w:p>
    <w:p w14:paraId="2E8ABE59" w14:textId="7A43B40E" w:rsidR="00D41396" w:rsidRPr="00FA3939" w:rsidRDefault="004268A5" w:rsidP="00FA3939">
      <w:pPr>
        <w:spacing w:after="160" w:line="259" w:lineRule="auto"/>
        <w:ind w:left="786"/>
        <w:contextualSpacing/>
        <w:rPr>
          <w:rFonts w:eastAsia="Calibri"/>
          <w:b/>
          <w:lang w:eastAsia="en-US"/>
        </w:rPr>
      </w:pPr>
      <w:r w:rsidRPr="001E09F0">
        <w:rPr>
          <w:rFonts w:eastAsia="Calibri"/>
          <w:b/>
          <w:lang w:eastAsia="en-US"/>
        </w:rPr>
        <w:t>Curatele</w:t>
      </w:r>
    </w:p>
    <w:p w14:paraId="74D777DE" w14:textId="77777777" w:rsidR="009A7D3E" w:rsidRDefault="00C6312D" w:rsidP="00D86337">
      <w:pPr>
        <w:spacing w:after="160" w:line="259" w:lineRule="auto"/>
        <w:ind w:left="720"/>
        <w:contextualSpacing/>
        <w:rPr>
          <w:rFonts w:eastAsia="Calibri"/>
          <w:lang w:eastAsia="en-US"/>
        </w:rPr>
      </w:pPr>
      <w:r w:rsidRPr="001E09F0">
        <w:rPr>
          <w:rFonts w:eastAsia="Calibri"/>
          <w:lang w:eastAsia="en-US"/>
        </w:rPr>
        <w:t>1)</w:t>
      </w:r>
      <w:r w:rsidR="00D41396" w:rsidRPr="001E09F0">
        <w:rPr>
          <w:rFonts w:eastAsia="Calibri"/>
          <w:lang w:eastAsia="en-US"/>
        </w:rPr>
        <w:t xml:space="preserve">Di Nuovo S, </w:t>
      </w:r>
      <w:r w:rsidR="00D41396" w:rsidRPr="001E09F0">
        <w:rPr>
          <w:rFonts w:eastAsia="Calibri"/>
          <w:b/>
          <w:lang w:eastAsia="en-US"/>
        </w:rPr>
        <w:t>C</w:t>
      </w:r>
      <w:r w:rsidR="00D81F3F" w:rsidRPr="001E09F0">
        <w:rPr>
          <w:rFonts w:eastAsia="Calibri"/>
          <w:b/>
          <w:lang w:eastAsia="en-US"/>
        </w:rPr>
        <w:t>ommodari</w:t>
      </w:r>
      <w:r w:rsidR="00D41396" w:rsidRPr="001E09F0">
        <w:rPr>
          <w:rFonts w:eastAsia="Calibri"/>
          <w:b/>
          <w:lang w:eastAsia="en-US"/>
        </w:rPr>
        <w:t xml:space="preserve"> E</w:t>
      </w:r>
      <w:r w:rsidR="004B0B34" w:rsidRPr="001E09F0">
        <w:rPr>
          <w:rFonts w:eastAsia="Calibri"/>
          <w:b/>
          <w:lang w:eastAsia="en-US"/>
        </w:rPr>
        <w:t>.</w:t>
      </w:r>
      <w:r w:rsidR="00D41396" w:rsidRPr="001E09F0">
        <w:rPr>
          <w:rFonts w:eastAsia="Calibri"/>
          <w:lang w:eastAsia="en-US"/>
        </w:rPr>
        <w:t xml:space="preserve"> (a cura di) (2004). Costi psicologici del curare, stress e burnout nelle professioni di aiuto. p. 1-125, Acireale:Bonanno editore, ISBN: 9788877961600</w:t>
      </w:r>
    </w:p>
    <w:p w14:paraId="099CAC69" w14:textId="56813698" w:rsidR="00D86337" w:rsidRPr="009A7D3E" w:rsidRDefault="00D86337" w:rsidP="00D86337">
      <w:pPr>
        <w:spacing w:after="160" w:line="259" w:lineRule="auto"/>
        <w:ind w:left="720"/>
        <w:contextualSpacing/>
        <w:rPr>
          <w:rFonts w:eastAsia="Calibri"/>
          <w:lang w:eastAsia="en-US"/>
        </w:rPr>
      </w:pPr>
      <w:r w:rsidRPr="009A7D3E">
        <w:rPr>
          <w:rFonts w:eastAsia="Calibri"/>
          <w:lang w:eastAsia="en-US"/>
        </w:rPr>
        <w:t>2)</w:t>
      </w:r>
      <w:r w:rsidR="00DA1678" w:rsidRPr="00DA1678">
        <w:rPr>
          <w:b/>
        </w:rPr>
        <w:t xml:space="preserve"> </w:t>
      </w:r>
      <w:r w:rsidR="00DA1678" w:rsidRPr="003D6AC7">
        <w:rPr>
          <w:b/>
        </w:rPr>
        <w:t>Commodari, E.</w:t>
      </w:r>
      <w:r w:rsidRPr="009A7D3E">
        <w:t xml:space="preserve">, Coniglio, M. A., Conti, D., La Rosa, V. L., eds. </w:t>
      </w:r>
      <w:r w:rsidRPr="009A7D3E">
        <w:rPr>
          <w:lang w:val="en-US"/>
        </w:rPr>
        <w:t>(2022).</w:t>
      </w:r>
      <w:r w:rsidR="009A7D3E" w:rsidRPr="009A7D3E">
        <w:rPr>
          <w:rFonts w:eastAsia="Calibri"/>
          <w:lang w:val="en-US" w:eastAsia="en-US"/>
        </w:rPr>
        <w:t xml:space="preserve"> </w:t>
      </w:r>
      <w:r w:rsidRPr="009A7D3E">
        <w:rPr>
          <w:lang w:val="en-US"/>
        </w:rPr>
        <w:t>Closure and Reopening of Schools and Universities During the COVID-19</w:t>
      </w:r>
      <w:r w:rsidR="009A7D3E" w:rsidRPr="009A7D3E">
        <w:rPr>
          <w:rFonts w:eastAsia="Calibri"/>
          <w:lang w:val="en-US" w:eastAsia="en-US"/>
        </w:rPr>
        <w:t xml:space="preserve"> </w:t>
      </w:r>
      <w:r w:rsidRPr="009A7D3E">
        <w:rPr>
          <w:lang w:val="en-US"/>
        </w:rPr>
        <w:t>Pandemic: Prevention and Control Measures, Support Strategies for</w:t>
      </w:r>
      <w:r w:rsidR="009A7D3E" w:rsidRPr="009A7D3E">
        <w:rPr>
          <w:rFonts w:eastAsia="Calibri"/>
          <w:lang w:val="en-US" w:eastAsia="en-US"/>
        </w:rPr>
        <w:t xml:space="preserve"> </w:t>
      </w:r>
      <w:r w:rsidRPr="009A7D3E">
        <w:rPr>
          <w:lang w:val="en-US"/>
        </w:rPr>
        <w:t xml:space="preserve">Vulnerable Students and Psychosocial Needs. </w:t>
      </w:r>
      <w:r w:rsidRPr="009A7D3E">
        <w:t>Lausanne: Frontiers Media SA.</w:t>
      </w:r>
      <w:r w:rsidR="009A7D3E" w:rsidRPr="009A7D3E">
        <w:rPr>
          <w:rFonts w:eastAsia="Calibri"/>
          <w:lang w:eastAsia="en-US"/>
        </w:rPr>
        <w:t xml:space="preserve"> </w:t>
      </w:r>
      <w:r w:rsidRPr="009A7D3E">
        <w:t>doi: 10.3389/978-2-88974-282-0</w:t>
      </w:r>
    </w:p>
    <w:p w14:paraId="109E96A9" w14:textId="3D445D83" w:rsidR="007B3EAA" w:rsidRPr="001E09F0" w:rsidRDefault="007B3EAA" w:rsidP="007B3EAA">
      <w:pPr>
        <w:pStyle w:val="Paragrafoelenco"/>
        <w:rPr>
          <w:rFonts w:ascii="Times New Roman" w:hAnsi="Times New Roman"/>
          <w:sz w:val="24"/>
          <w:szCs w:val="24"/>
        </w:rPr>
      </w:pPr>
    </w:p>
    <w:p w14:paraId="2F06961B" w14:textId="77777777" w:rsidR="007B3EAA" w:rsidRPr="001E09F0" w:rsidRDefault="007B3EAA" w:rsidP="00C6312D">
      <w:pPr>
        <w:autoSpaceDE w:val="0"/>
        <w:autoSpaceDN w:val="0"/>
        <w:adjustRightInd w:val="0"/>
        <w:ind w:left="720"/>
      </w:pPr>
      <w:r w:rsidRPr="001E09F0">
        <w:rPr>
          <w:b/>
        </w:rPr>
        <w:t>RICONOSCIMENTI PER ATTIVITÀ SCIENTIFICA</w:t>
      </w:r>
    </w:p>
    <w:p w14:paraId="2AB952F1" w14:textId="563BD754" w:rsidR="007B3EAA" w:rsidRPr="001E09F0" w:rsidRDefault="007B3EAA" w:rsidP="007B3EAA">
      <w:pPr>
        <w:autoSpaceDE w:val="0"/>
        <w:autoSpaceDN w:val="0"/>
        <w:adjustRightInd w:val="0"/>
      </w:pPr>
    </w:p>
    <w:p w14:paraId="22AFA5D1" w14:textId="77777777" w:rsidR="007B3EAA" w:rsidRPr="001E09F0" w:rsidRDefault="007B3EAA" w:rsidP="00257775">
      <w:pPr>
        <w:pStyle w:val="Paragrafoelenco"/>
        <w:numPr>
          <w:ilvl w:val="0"/>
          <w:numId w:val="1"/>
        </w:numPr>
        <w:autoSpaceDE w:val="0"/>
        <w:autoSpaceDN w:val="0"/>
        <w:adjustRightInd w:val="0"/>
        <w:rPr>
          <w:rFonts w:ascii="Times New Roman" w:hAnsi="Times New Roman"/>
          <w:sz w:val="24"/>
          <w:szCs w:val="24"/>
        </w:rPr>
      </w:pPr>
      <w:r w:rsidRPr="001E09F0">
        <w:rPr>
          <w:rFonts w:ascii="Times New Roman" w:hAnsi="Times New Roman"/>
          <w:sz w:val="24"/>
          <w:szCs w:val="24"/>
        </w:rPr>
        <w:t>La sottoscritta ha ricevuto i seguenti riconoscimenti scientifici</w:t>
      </w:r>
    </w:p>
    <w:p w14:paraId="47791A97" w14:textId="3C96B5F4" w:rsidR="007B3EAA" w:rsidRPr="001E09F0" w:rsidRDefault="00C6312D" w:rsidP="00C6312D">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1)</w:t>
      </w:r>
      <w:r w:rsidR="00FA3939">
        <w:rPr>
          <w:rFonts w:ascii="Times New Roman" w:hAnsi="Times New Roman"/>
          <w:sz w:val="24"/>
          <w:szCs w:val="24"/>
        </w:rPr>
        <w:t xml:space="preserve"> Riconoscimento </w:t>
      </w:r>
      <w:r w:rsidR="007B3EAA" w:rsidRPr="001E09F0">
        <w:rPr>
          <w:rFonts w:ascii="Times New Roman" w:hAnsi="Times New Roman"/>
          <w:sz w:val="24"/>
          <w:szCs w:val="24"/>
        </w:rPr>
        <w:t>per il valore scientifico al contributo: Strategie di riabilitazione cognitiva in  soggetto adulto con ritardo mentale, Congresso Nazionale Società Italiana di Ritardo Mentale, la persona adulta con ritardo mentale nuovi paradigmi di integrazione Firenze, 1-21- novembre 1998.</w:t>
      </w:r>
    </w:p>
    <w:p w14:paraId="0BFE00A1" w14:textId="5787E40C" w:rsidR="007B3EAA" w:rsidRPr="001E09F0" w:rsidRDefault="00C6312D" w:rsidP="00C6312D">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2)</w:t>
      </w:r>
      <w:r w:rsidR="00FA3939">
        <w:rPr>
          <w:rFonts w:ascii="Times New Roman" w:hAnsi="Times New Roman"/>
          <w:sz w:val="24"/>
          <w:szCs w:val="24"/>
        </w:rPr>
        <w:t xml:space="preserve"> </w:t>
      </w:r>
      <w:r w:rsidR="007B3EAA" w:rsidRPr="001E09F0">
        <w:rPr>
          <w:rFonts w:ascii="Times New Roman" w:hAnsi="Times New Roman"/>
          <w:sz w:val="24"/>
          <w:szCs w:val="24"/>
        </w:rPr>
        <w:t xml:space="preserve">WOS Highly Cited Paper. L’articolo Commodari E., La Rosa V. L. (2020). </w:t>
      </w:r>
      <w:r w:rsidR="007B3EAA" w:rsidRPr="001E09F0">
        <w:rPr>
          <w:rFonts w:ascii="Times New Roman" w:hAnsi="Times New Roman"/>
          <w:sz w:val="24"/>
          <w:szCs w:val="24"/>
          <w:lang w:val="en-US"/>
        </w:rPr>
        <w:t xml:space="preserve">Adolescents in Quarantine During COVID-19 Pandemic in Italy: Perceived Health Risk, Beliefs, Psychological Experiences and Expectations for the Future. </w:t>
      </w:r>
      <w:r w:rsidR="007B3EAA" w:rsidRPr="001E09F0">
        <w:rPr>
          <w:rFonts w:ascii="Times New Roman" w:hAnsi="Times New Roman"/>
          <w:sz w:val="24"/>
          <w:szCs w:val="24"/>
        </w:rPr>
        <w:t>FRONTIERS IN PSYCHOLOGY, vol. 11, p. 1-11, ISSN: 1664-1078, doi: 10.3389/fpsyg.2020.559951" è stato classificato da WOS nel top dell’1% di articoli citati nel campo della psicologia /psichiatria per l’anno di riferimento.</w:t>
      </w:r>
    </w:p>
    <w:p w14:paraId="4F0F4103" w14:textId="1B09E23E" w:rsidR="00D41396" w:rsidRPr="001E09F0" w:rsidRDefault="00C6312D" w:rsidP="00FA3939">
      <w:pPr>
        <w:pStyle w:val="Paragrafoelenco"/>
        <w:autoSpaceDE w:val="0"/>
        <w:autoSpaceDN w:val="0"/>
        <w:adjustRightInd w:val="0"/>
        <w:rPr>
          <w:rFonts w:ascii="Times New Roman" w:hAnsi="Times New Roman"/>
          <w:sz w:val="24"/>
          <w:szCs w:val="24"/>
        </w:rPr>
      </w:pPr>
      <w:r w:rsidRPr="001E09F0">
        <w:rPr>
          <w:rFonts w:ascii="Times New Roman" w:hAnsi="Times New Roman"/>
          <w:sz w:val="24"/>
          <w:szCs w:val="24"/>
        </w:rPr>
        <w:t>3)</w:t>
      </w:r>
      <w:r w:rsidR="00FA3939">
        <w:rPr>
          <w:rFonts w:ascii="Times New Roman" w:hAnsi="Times New Roman"/>
          <w:sz w:val="24"/>
          <w:szCs w:val="24"/>
        </w:rPr>
        <w:t xml:space="preserve"> </w:t>
      </w:r>
      <w:r w:rsidR="007B3EAA" w:rsidRPr="001E09F0">
        <w:rPr>
          <w:rFonts w:ascii="Times New Roman" w:hAnsi="Times New Roman"/>
          <w:sz w:val="24"/>
          <w:szCs w:val="24"/>
        </w:rPr>
        <w:t xml:space="preserve">WOS Highly Cited Paper. Biviá-Roig G, La Rosa VL, Gómez-Tébar M, Serrano-Raya L, Amer-Cuenca JJ, Caruso S, Commodari E, Barrasa-Shaw A, Lisón JF. </w:t>
      </w:r>
      <w:r w:rsidR="007B3EAA" w:rsidRPr="001E09F0">
        <w:rPr>
          <w:rFonts w:ascii="Times New Roman" w:hAnsi="Times New Roman"/>
          <w:sz w:val="24"/>
          <w:szCs w:val="24"/>
          <w:lang w:val="en-US"/>
        </w:rPr>
        <w:t xml:space="preserve">Analysis of the Impact of the Confinement Resulting from COVID-19 on the Lifestyle and Psychological Wellbeing of Spanish Pregnant Women: An Internet-Based Cross-Sectional Survey. </w:t>
      </w:r>
      <w:r w:rsidR="007B3EAA" w:rsidRPr="001E09F0">
        <w:rPr>
          <w:rFonts w:ascii="Times New Roman" w:hAnsi="Times New Roman"/>
          <w:sz w:val="24"/>
          <w:szCs w:val="24"/>
        </w:rPr>
        <w:t xml:space="preserve">International Journal of Environmental Research and Public Health. 2020; 17(16):5933. </w:t>
      </w:r>
      <w:hyperlink r:id="rId13" w:history="1">
        <w:r w:rsidR="007B3EAA" w:rsidRPr="001E09F0">
          <w:rPr>
            <w:rStyle w:val="Collegamentoipertestuale"/>
            <w:rFonts w:ascii="Times New Roman" w:hAnsi="Times New Roman"/>
            <w:color w:val="auto"/>
            <w:sz w:val="24"/>
            <w:szCs w:val="24"/>
            <w:u w:val="none"/>
          </w:rPr>
          <w:t>https://doi.org/10.3390/ijerph17165933</w:t>
        </w:r>
      </w:hyperlink>
      <w:r w:rsidR="007B3EAA" w:rsidRPr="001E09F0">
        <w:rPr>
          <w:rFonts w:ascii="Times New Roman" w:hAnsi="Times New Roman"/>
          <w:sz w:val="24"/>
          <w:szCs w:val="24"/>
        </w:rPr>
        <w:t xml:space="preserve"> è stato classificato da WOS nel top dell’1% di articoli citati nel campo </w:t>
      </w:r>
      <w:r w:rsidR="007B3EAA" w:rsidRPr="001E09F0">
        <w:rPr>
          <w:rFonts w:ascii="Times New Roman" w:eastAsia="Times New Roman" w:hAnsi="Times New Roman"/>
          <w:bCs/>
          <w:sz w:val="24"/>
          <w:szCs w:val="24"/>
          <w:shd w:val="clear" w:color="auto" w:fill="FFFFFF"/>
          <w:lang w:eastAsia="it-IT"/>
        </w:rPr>
        <w:t>Environment/Ecology</w:t>
      </w:r>
      <w:r w:rsidR="007B3EAA" w:rsidRPr="001E09F0">
        <w:rPr>
          <w:rFonts w:ascii="Times New Roman" w:eastAsia="Times New Roman" w:hAnsi="Times New Roman"/>
          <w:b/>
          <w:bCs/>
          <w:sz w:val="24"/>
          <w:szCs w:val="24"/>
          <w:shd w:val="clear" w:color="auto" w:fill="FFFFFF"/>
          <w:lang w:eastAsia="it-IT"/>
        </w:rPr>
        <w:t xml:space="preserve"> </w:t>
      </w:r>
      <w:r w:rsidR="007B3EAA" w:rsidRPr="001E09F0">
        <w:rPr>
          <w:rFonts w:ascii="Times New Roman" w:eastAsia="Times New Roman" w:hAnsi="Times New Roman"/>
          <w:sz w:val="24"/>
          <w:szCs w:val="24"/>
          <w:shd w:val="clear" w:color="auto" w:fill="FFFFFF"/>
          <w:lang w:eastAsia="it-IT"/>
        </w:rPr>
        <w:t>per l’anno di riferimento</w:t>
      </w:r>
      <w:r w:rsidR="007B3EAA" w:rsidRPr="001E09F0">
        <w:rPr>
          <w:rFonts w:ascii="Times New Roman" w:hAnsi="Times New Roman"/>
          <w:b/>
          <w:sz w:val="24"/>
          <w:szCs w:val="24"/>
        </w:rPr>
        <w:t xml:space="preserve"> </w:t>
      </w:r>
    </w:p>
    <w:p w14:paraId="68CE89B4" w14:textId="77777777" w:rsidR="007F7641" w:rsidRDefault="007F7641" w:rsidP="00C6312D">
      <w:pPr>
        <w:spacing w:after="160" w:line="259" w:lineRule="auto"/>
        <w:ind w:left="720"/>
        <w:contextualSpacing/>
        <w:rPr>
          <w:b/>
        </w:rPr>
      </w:pPr>
    </w:p>
    <w:p w14:paraId="173DF22C" w14:textId="4BD9423A" w:rsidR="00297E88" w:rsidRPr="001E09F0" w:rsidRDefault="00297E88" w:rsidP="00C6312D">
      <w:pPr>
        <w:spacing w:after="160" w:line="259" w:lineRule="auto"/>
        <w:ind w:left="720"/>
        <w:contextualSpacing/>
        <w:rPr>
          <w:rFonts w:eastAsia="Calibri"/>
          <w:lang w:eastAsia="en-US"/>
        </w:rPr>
      </w:pPr>
      <w:r w:rsidRPr="001E09F0">
        <w:rPr>
          <w:b/>
        </w:rPr>
        <w:t>Altri titoli</w:t>
      </w:r>
    </w:p>
    <w:p w14:paraId="3E8052E8" w14:textId="77777777" w:rsidR="00297E88" w:rsidRPr="001E09F0" w:rsidRDefault="00297E88" w:rsidP="00297E88">
      <w:pPr>
        <w:rPr>
          <w:b/>
        </w:rPr>
      </w:pPr>
    </w:p>
    <w:p w14:paraId="5BF96EB6" w14:textId="77777777" w:rsidR="0001416E" w:rsidRPr="001E09F0" w:rsidRDefault="00262C01" w:rsidP="0001416E">
      <w:pPr>
        <w:ind w:left="720"/>
      </w:pPr>
      <w:r w:rsidRPr="001E09F0">
        <w:rPr>
          <w:b/>
        </w:rPr>
        <w:t xml:space="preserve"> </w:t>
      </w:r>
      <w:r w:rsidR="00297E88" w:rsidRPr="001E09F0">
        <w:rPr>
          <w:b/>
        </w:rPr>
        <w:t>Titoli di studio e Formazione</w:t>
      </w:r>
      <w:r w:rsidR="00297E88" w:rsidRPr="001E09F0">
        <w:t xml:space="preserve"> </w:t>
      </w:r>
    </w:p>
    <w:p w14:paraId="0B19338E" w14:textId="77777777" w:rsidR="007B3EAA" w:rsidRPr="001E09F0" w:rsidRDefault="00297E88" w:rsidP="00257775">
      <w:pPr>
        <w:numPr>
          <w:ilvl w:val="0"/>
          <w:numId w:val="1"/>
        </w:numPr>
      </w:pPr>
      <w:r w:rsidRPr="001E09F0">
        <w:t>Laurea in Psicologia, indirizzo Psicologia dello Sviluppo e dell’Educazione</w:t>
      </w:r>
      <w:r w:rsidRPr="001E09F0">
        <w:rPr>
          <w:b/>
        </w:rPr>
        <w:t xml:space="preserve">, </w:t>
      </w:r>
      <w:r w:rsidRPr="001E09F0">
        <w:t>Università degli Studi di Palermo, 21 -7- 1993, votazione 110/110 e lode.</w:t>
      </w:r>
    </w:p>
    <w:p w14:paraId="60DB9697" w14:textId="77777777" w:rsidR="00262C01" w:rsidRPr="001E09F0" w:rsidRDefault="00297E88"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rPr>
        <w:t>Assegnista di Ricerca, Facoltà di Scienze della Formazione, Università degli Studi di Catania, programma di ricerca: “Studio delle componenti cognitive ed emozionali dell’adattamento sociale, e le modalità in cui queste possono essere stimolate e valorizzate in Psicologia dell’Educazione in programmi individualizzati mirati soprattutto al recupero delle disabilità di apprendimento e di comportamento” dal 1999 al 2003.</w:t>
      </w:r>
    </w:p>
    <w:p w14:paraId="632D0E0C" w14:textId="77777777" w:rsidR="007B3EAA" w:rsidRPr="001E09F0" w:rsidRDefault="00297E88"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rPr>
        <w:t>Iscritta all’Ordine degli Psicologi della Regione Sicilia dal 1995</w:t>
      </w:r>
      <w:r w:rsidR="004353C6" w:rsidRPr="001E09F0">
        <w:rPr>
          <w:rFonts w:ascii="Times New Roman" w:hAnsi="Times New Roman"/>
          <w:sz w:val="24"/>
          <w:szCs w:val="24"/>
        </w:rPr>
        <w:t xml:space="preserve"> con il </w:t>
      </w:r>
      <w:commentRangeStart w:id="2"/>
      <w:r w:rsidR="004353C6" w:rsidRPr="001E09F0">
        <w:rPr>
          <w:rFonts w:ascii="Times New Roman" w:hAnsi="Times New Roman"/>
          <w:sz w:val="24"/>
          <w:szCs w:val="24"/>
        </w:rPr>
        <w:t>codice</w:t>
      </w:r>
      <w:commentRangeEnd w:id="2"/>
      <w:r w:rsidR="004353C6" w:rsidRPr="001E09F0">
        <w:rPr>
          <w:rStyle w:val="Rimandocommento"/>
          <w:rFonts w:ascii="Times New Roman" w:eastAsia="Times New Roman" w:hAnsi="Times New Roman"/>
          <w:sz w:val="24"/>
          <w:szCs w:val="24"/>
          <w:lang w:eastAsia="it-IT"/>
        </w:rPr>
        <w:commentReference w:id="2"/>
      </w:r>
      <w:r w:rsidR="004353C6" w:rsidRPr="001E09F0">
        <w:rPr>
          <w:rFonts w:ascii="Times New Roman" w:hAnsi="Times New Roman"/>
          <w:sz w:val="24"/>
          <w:szCs w:val="24"/>
        </w:rPr>
        <w:t xml:space="preserve"> 1165/A</w:t>
      </w:r>
      <w:r w:rsidRPr="001E09F0">
        <w:rPr>
          <w:rFonts w:ascii="Times New Roman" w:hAnsi="Times New Roman"/>
          <w:sz w:val="24"/>
          <w:szCs w:val="24"/>
        </w:rPr>
        <w:t>.</w:t>
      </w:r>
    </w:p>
    <w:p w14:paraId="5280D17A" w14:textId="77777777" w:rsidR="007B3EAA" w:rsidRPr="001E09F0" w:rsidRDefault="00297E88"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rPr>
        <w:t>Iscritta all’Elenco degli Psicoterapeuti dell’Ordine degli Psicologi della Regione Sicilia.</w:t>
      </w:r>
    </w:p>
    <w:p w14:paraId="32F11D79" w14:textId="77777777" w:rsidR="007B3EAA" w:rsidRPr="001E09F0" w:rsidRDefault="00297E88"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rPr>
        <w:t>Ha frequentato la scuola quinquennale di Psicoterapia Sistemico Relazionale c/o il Centro Studi di Terapia Familiare e Relazionale, scuola riconosciuta dal MIUR,</w:t>
      </w:r>
      <w:r w:rsidRPr="001E09F0">
        <w:rPr>
          <w:rFonts w:ascii="Times New Roman" w:hAnsi="Times New Roman"/>
          <w:sz w:val="24"/>
          <w:szCs w:val="24"/>
          <w:u w:val="single"/>
          <w:shd w:val="clear" w:color="auto" w:fill="FAFAFA"/>
        </w:rPr>
        <w:t xml:space="preserve"> </w:t>
      </w:r>
      <w:r w:rsidRPr="001E09F0">
        <w:rPr>
          <w:rFonts w:ascii="Times New Roman" w:hAnsi="Times New Roman"/>
          <w:sz w:val="24"/>
          <w:szCs w:val="24"/>
          <w:shd w:val="clear" w:color="auto" w:fill="FAFAFA"/>
        </w:rPr>
        <w:t>D.M. 29/9/1994 - D.M. 25/05/2001.</w:t>
      </w:r>
    </w:p>
    <w:p w14:paraId="670470DD" w14:textId="77777777" w:rsidR="00D41396" w:rsidRPr="001E09F0" w:rsidRDefault="00D41396" w:rsidP="00257775">
      <w:pPr>
        <w:pStyle w:val="Paragrafoelenco"/>
        <w:numPr>
          <w:ilvl w:val="0"/>
          <w:numId w:val="1"/>
        </w:numPr>
        <w:rPr>
          <w:rFonts w:ascii="Times New Roman" w:hAnsi="Times New Roman"/>
          <w:sz w:val="24"/>
          <w:szCs w:val="24"/>
        </w:rPr>
      </w:pPr>
      <w:r w:rsidRPr="001E09F0">
        <w:rPr>
          <w:rFonts w:ascii="Times New Roman" w:hAnsi="Times New Roman"/>
          <w:sz w:val="24"/>
          <w:szCs w:val="24"/>
          <w:shd w:val="clear" w:color="auto" w:fill="FAFAFA"/>
        </w:rPr>
        <w:t>Iscritta all’Anagrafe dei ricercatori di area sanitaria, Regione Sicilia</w:t>
      </w:r>
    </w:p>
    <w:p w14:paraId="306ABA2F" w14:textId="77777777" w:rsidR="00297E88" w:rsidRPr="001E09F0" w:rsidRDefault="00297E88" w:rsidP="00297E88">
      <w:pPr>
        <w:pStyle w:val="Paragrafoelenco"/>
        <w:ind w:left="0"/>
        <w:rPr>
          <w:rFonts w:ascii="Times New Roman" w:hAnsi="Times New Roman"/>
          <w:sz w:val="24"/>
          <w:szCs w:val="24"/>
        </w:rPr>
      </w:pPr>
    </w:p>
    <w:p w14:paraId="09756622" w14:textId="77777777" w:rsidR="00297E88" w:rsidRPr="001E09F0" w:rsidRDefault="00297E88" w:rsidP="00297E88">
      <w:pPr>
        <w:autoSpaceDE w:val="0"/>
        <w:autoSpaceDN w:val="0"/>
        <w:adjustRightInd w:val="0"/>
      </w:pPr>
    </w:p>
    <w:p w14:paraId="77DBDDA5" w14:textId="77777777" w:rsidR="00297E88" w:rsidRPr="001E09F0" w:rsidRDefault="00297E88" w:rsidP="007B53D8">
      <w:pPr>
        <w:ind w:left="786"/>
        <w:jc w:val="both"/>
      </w:pPr>
      <w:r w:rsidRPr="001E09F0">
        <w:t>La sottoscritta dichiara di essere informata, ai sensi del decreto legislativo 196/2003, che i dati sopra riportati verranno utilizzati nell'ambito del procedimento per il quale la presente dichiarazione viene resa.</w:t>
      </w:r>
    </w:p>
    <w:p w14:paraId="627730D3" w14:textId="6E1FCA16" w:rsidR="00297E88" w:rsidRPr="00FA3939" w:rsidRDefault="00F84D05" w:rsidP="00FA3939">
      <w:pPr>
        <w:ind w:left="786"/>
      </w:pPr>
      <w:r>
        <w:t>Catania, 24</w:t>
      </w:r>
      <w:r w:rsidR="00297E88" w:rsidRPr="001E09F0">
        <w:t>-</w:t>
      </w:r>
      <w:r w:rsidR="002C6E52">
        <w:t xml:space="preserve"> 09- </w:t>
      </w:r>
      <w:r w:rsidR="00297E88" w:rsidRPr="001E09F0">
        <w:t>2022</w:t>
      </w:r>
      <w:r w:rsidR="00FA3939">
        <w:t xml:space="preserve"> </w:t>
      </w:r>
      <w:r w:rsidR="00FA3939">
        <w:tab/>
      </w:r>
      <w:r w:rsidR="00FA3939">
        <w:tab/>
      </w:r>
      <w:r w:rsidR="00FA3939">
        <w:tab/>
      </w:r>
      <w:r w:rsidR="00FA3939">
        <w:tab/>
      </w:r>
      <w:r w:rsidR="00FA3939">
        <w:tab/>
      </w:r>
      <w:r w:rsidR="00FA3939">
        <w:tab/>
      </w:r>
      <w:r w:rsidR="00297E88" w:rsidRPr="001E09F0">
        <w:rPr>
          <w:i/>
        </w:rPr>
        <w:t>l</w:t>
      </w:r>
      <w:r w:rsidR="00E461F3" w:rsidRPr="001E09F0">
        <w:rPr>
          <w:i/>
        </w:rPr>
        <w:t>a</w:t>
      </w:r>
      <w:r w:rsidR="00297E88" w:rsidRPr="001E09F0">
        <w:rPr>
          <w:i/>
        </w:rPr>
        <w:t xml:space="preserve"> dichiarante</w:t>
      </w:r>
    </w:p>
    <w:p w14:paraId="282EAD32" w14:textId="45F64E40" w:rsidR="0077124F" w:rsidRPr="001E09F0" w:rsidRDefault="00297E88" w:rsidP="007F7641">
      <w:pPr>
        <w:ind w:left="6480" w:right="-28"/>
      </w:pPr>
      <w:r w:rsidRPr="001E09F0">
        <w:rPr>
          <w:i/>
        </w:rPr>
        <w:t>Elena Commodar</w:t>
      </w:r>
      <w:r w:rsidR="007F7641">
        <w:rPr>
          <w:i/>
        </w:rPr>
        <w:t>i</w:t>
      </w:r>
    </w:p>
    <w:p w14:paraId="21B72DC9" w14:textId="77777777" w:rsidR="0077124F" w:rsidRPr="001E09F0" w:rsidRDefault="0077124F" w:rsidP="0077124F">
      <w:pPr>
        <w:jc w:val="both"/>
      </w:pPr>
    </w:p>
    <w:p w14:paraId="77368AA5" w14:textId="77777777" w:rsidR="007E2A37" w:rsidRPr="001E09F0" w:rsidRDefault="007E2A37" w:rsidP="007E2A37">
      <w:pPr>
        <w:spacing w:line="480" w:lineRule="auto"/>
        <w:ind w:left="720"/>
      </w:pPr>
      <w:r w:rsidRPr="001E09F0">
        <w:rPr>
          <w:i/>
        </w:rPr>
        <w:tab/>
      </w:r>
      <w:r w:rsidRPr="001E09F0">
        <w:rPr>
          <w:i/>
        </w:rPr>
        <w:tab/>
      </w:r>
      <w:r w:rsidRPr="001E09F0">
        <w:rPr>
          <w:i/>
        </w:rPr>
        <w:tab/>
      </w:r>
      <w:r w:rsidRPr="001E09F0">
        <w:rPr>
          <w:i/>
        </w:rPr>
        <w:tab/>
      </w:r>
      <w:r w:rsidRPr="001E09F0">
        <w:rPr>
          <w:i/>
        </w:rPr>
        <w:tab/>
      </w:r>
      <w:r w:rsidRPr="001E09F0">
        <w:rPr>
          <w:i/>
        </w:rPr>
        <w:tab/>
      </w:r>
      <w:r w:rsidR="00A41478">
        <w:rPr>
          <w:noProof/>
        </w:rPr>
        <w:pict w14:anchorId="7F484A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i1025" type="#_x0000_t75" style="width:75.65pt;height:69.65pt;visibility:visible">
            <v:imagedata r:id="rId14" o:title="" cropleft="6311f" cropright="44620f"/>
          </v:shape>
        </w:pict>
      </w:r>
      <w:r w:rsidR="00A41478">
        <w:rPr>
          <w:noProof/>
        </w:rPr>
        <w:pict w14:anchorId="135437CA">
          <v:shape id="Immagine 2" o:spid="_x0000_i1026" type="#_x0000_t75" style="width:84pt;height:69.65pt;visibility:visible">
            <v:imagedata r:id="rId15" o:title="" cropleft="44371f" cropright="-1f"/>
          </v:shape>
        </w:pict>
      </w:r>
    </w:p>
    <w:p w14:paraId="0271D1F5" w14:textId="77777777" w:rsidR="0077124F" w:rsidRPr="001E09F0" w:rsidRDefault="0077124F" w:rsidP="0077124F">
      <w:pPr>
        <w:ind w:right="-28"/>
      </w:pPr>
    </w:p>
    <w:p w14:paraId="63905AC6" w14:textId="77777777" w:rsidR="0077124F" w:rsidRPr="001E09F0" w:rsidRDefault="0077124F" w:rsidP="0077124F">
      <w:pPr>
        <w:ind w:right="-28"/>
      </w:pPr>
    </w:p>
    <w:p w14:paraId="33F755AB" w14:textId="77777777" w:rsidR="0077124F" w:rsidRPr="001E09F0" w:rsidRDefault="0077124F" w:rsidP="0077124F">
      <w:pPr>
        <w:ind w:right="-28"/>
      </w:pPr>
    </w:p>
    <w:p w14:paraId="329E55A4" w14:textId="77777777" w:rsidR="00C4167A" w:rsidRPr="001E09F0" w:rsidRDefault="00C4167A"/>
    <w:sectPr w:rsidR="00C4167A" w:rsidRPr="001E09F0" w:rsidSect="008E6E49">
      <w:footerReference w:type="default" r:id="rId16"/>
      <w:pgSz w:w="11906" w:h="16838"/>
      <w:pgMar w:top="1417" w:right="1134" w:bottom="1134" w:left="1134" w:header="708" w:footer="680" w:gutter="0"/>
      <w:cols w:space="708"/>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Elena Commodari" w:date="2022-09-16T15:08:00Z" w:initials="EC">
    <w:p w14:paraId="56BB794B" w14:textId="77777777" w:rsidR="00970306" w:rsidRDefault="00970306" w:rsidP="00DC1A9A">
      <w:pPr>
        <w:pStyle w:val="Testocommento"/>
      </w:pPr>
      <w:r>
        <w:rPr>
          <w:rStyle w:val="Rimandocommento"/>
        </w:rPr>
        <w:annotationRef/>
      </w:r>
    </w:p>
  </w:comment>
  <w:comment w:id="2" w:author="Elena Commodari" w:date="2022-09-19T17:00:00Z" w:initials="EC">
    <w:p w14:paraId="71290FE7" w14:textId="77777777" w:rsidR="00970306" w:rsidRDefault="00970306">
      <w:pPr>
        <w:pStyle w:val="Testocommento"/>
      </w:pPr>
      <w:r>
        <w:rPr>
          <w:rStyle w:val="Rimandocommento"/>
        </w:rPr>
        <w:annotationRef/>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6BB794B" w15:done="0"/>
  <w15:commentEx w15:paraId="71290FE7"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86AD5E" w14:textId="77777777" w:rsidR="00E74EA1" w:rsidRDefault="00E74EA1" w:rsidP="008E6E49">
      <w:r>
        <w:separator/>
      </w:r>
    </w:p>
  </w:endnote>
  <w:endnote w:type="continuationSeparator" w:id="0">
    <w:p w14:paraId="1F0FE718" w14:textId="77777777" w:rsidR="00E74EA1" w:rsidRDefault="00E74EA1" w:rsidP="008E6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57170D" w14:textId="41AD63A7" w:rsidR="00970306" w:rsidRDefault="00970306" w:rsidP="008E6E49">
    <w:pPr>
      <w:pStyle w:val="Pidipagina"/>
      <w:jc w:val="center"/>
    </w:pPr>
    <w:r>
      <w:fldChar w:fldCharType="begin"/>
    </w:r>
    <w:r>
      <w:instrText>PAGE   \* MERGEFORMAT</w:instrText>
    </w:r>
    <w:r>
      <w:fldChar w:fldCharType="separate"/>
    </w:r>
    <w:r w:rsidR="00E74EA1">
      <w:rPr>
        <w:noProof/>
      </w:rPr>
      <w:t>1</w:t>
    </w:r>
    <w:r>
      <w:fldChar w:fldCharType="end"/>
    </w:r>
  </w:p>
  <w:p w14:paraId="2E0EFF38" w14:textId="75929FC1" w:rsidR="00970306" w:rsidRDefault="00970306" w:rsidP="00C15FDB">
    <w:pPr>
      <w:pStyle w:val="Pidipagina"/>
      <w:jc w:val="right"/>
    </w:pPr>
    <w:r>
      <w:rPr>
        <w:noProof/>
      </w:rPr>
      <w:pict w14:anchorId="4AA6A19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7" o:spid="_x0000_i1027" type="#_x0000_t75" style="width:39.35pt;height:66pt;visibility:visible">
          <v:imagedata r:id="rId1" o:titl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6E8ACA" w14:textId="77777777" w:rsidR="00E74EA1" w:rsidRDefault="00E74EA1" w:rsidP="008E6E49">
      <w:r>
        <w:separator/>
      </w:r>
    </w:p>
  </w:footnote>
  <w:footnote w:type="continuationSeparator" w:id="0">
    <w:p w14:paraId="4339B70D" w14:textId="77777777" w:rsidR="00E74EA1" w:rsidRDefault="00E74EA1" w:rsidP="008E6E4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26668"/>
    <w:multiLevelType w:val="hybridMultilevel"/>
    <w:tmpl w:val="B1A6A118"/>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 w15:restartNumberingAfterBreak="0">
    <w:nsid w:val="26497285"/>
    <w:multiLevelType w:val="hybridMultilevel"/>
    <w:tmpl w:val="C4C69242"/>
    <w:lvl w:ilvl="0" w:tplc="0C56A24E">
      <w:start w:val="1"/>
      <w:numFmt w:val="decimal"/>
      <w:lvlText w:val="%1."/>
      <w:lvlJc w:val="left"/>
      <w:pPr>
        <w:ind w:left="644" w:hanging="360"/>
      </w:pPr>
      <w:rPr>
        <w:b w:val="0"/>
      </w:rPr>
    </w:lvl>
    <w:lvl w:ilvl="1" w:tplc="958E0A8A">
      <w:start w:val="10"/>
      <w:numFmt w:val="bullet"/>
      <w:lvlText w:val="-"/>
      <w:lvlJc w:val="left"/>
      <w:pPr>
        <w:ind w:left="1440" w:hanging="360"/>
      </w:pPr>
      <w:rPr>
        <w:rFonts w:ascii="Times New Roman" w:eastAsia="Times New Roman" w:hAnsi="Times New Roman" w:cs="Times New Roman" w:hint="default"/>
      </w:r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471F2F59"/>
    <w:multiLevelType w:val="hybridMultilevel"/>
    <w:tmpl w:val="BFE2BD36"/>
    <w:lvl w:ilvl="0" w:tplc="4BD247DE">
      <w:start w:val="1"/>
      <w:numFmt w:val="decimal"/>
      <w:lvlText w:val="%1."/>
      <w:lvlJc w:val="left"/>
      <w:pPr>
        <w:ind w:left="720" w:hanging="360"/>
      </w:pPr>
      <w:rPr>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2"/>
  </w:num>
  <w:num w:numId="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283"/>
  <w:characterSpacingControl w:val="doNotCompress"/>
  <w:savePreviewPicture/>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124F"/>
    <w:rsid w:val="0001416E"/>
    <w:rsid w:val="00021EDE"/>
    <w:rsid w:val="00024401"/>
    <w:rsid w:val="0002795D"/>
    <w:rsid w:val="0005068F"/>
    <w:rsid w:val="00065B10"/>
    <w:rsid w:val="00065F4E"/>
    <w:rsid w:val="000864D3"/>
    <w:rsid w:val="00096B87"/>
    <w:rsid w:val="00096C1F"/>
    <w:rsid w:val="00097453"/>
    <w:rsid w:val="000B52F5"/>
    <w:rsid w:val="000D2731"/>
    <w:rsid w:val="00100F31"/>
    <w:rsid w:val="001045D7"/>
    <w:rsid w:val="00110FB3"/>
    <w:rsid w:val="00116BB8"/>
    <w:rsid w:val="001314B3"/>
    <w:rsid w:val="00142E2B"/>
    <w:rsid w:val="00151487"/>
    <w:rsid w:val="00153296"/>
    <w:rsid w:val="00155D94"/>
    <w:rsid w:val="00157E26"/>
    <w:rsid w:val="00181965"/>
    <w:rsid w:val="00181DE9"/>
    <w:rsid w:val="001B42D5"/>
    <w:rsid w:val="001C69E0"/>
    <w:rsid w:val="001D64C8"/>
    <w:rsid w:val="001E09F0"/>
    <w:rsid w:val="001E67AD"/>
    <w:rsid w:val="002014C3"/>
    <w:rsid w:val="00206FD9"/>
    <w:rsid w:val="002339BF"/>
    <w:rsid w:val="002447A5"/>
    <w:rsid w:val="00252738"/>
    <w:rsid w:val="00257775"/>
    <w:rsid w:val="00262C01"/>
    <w:rsid w:val="00297E88"/>
    <w:rsid w:val="002C16F0"/>
    <w:rsid w:val="002C6E52"/>
    <w:rsid w:val="002D602C"/>
    <w:rsid w:val="002D72D2"/>
    <w:rsid w:val="002F550A"/>
    <w:rsid w:val="00302AA1"/>
    <w:rsid w:val="0030378E"/>
    <w:rsid w:val="00310B46"/>
    <w:rsid w:val="00312280"/>
    <w:rsid w:val="0031378E"/>
    <w:rsid w:val="00325AB3"/>
    <w:rsid w:val="00346F0C"/>
    <w:rsid w:val="003500D4"/>
    <w:rsid w:val="00351D2A"/>
    <w:rsid w:val="0035425A"/>
    <w:rsid w:val="003856B5"/>
    <w:rsid w:val="003968F9"/>
    <w:rsid w:val="003A34AB"/>
    <w:rsid w:val="003B07E8"/>
    <w:rsid w:val="003B395F"/>
    <w:rsid w:val="003C7A84"/>
    <w:rsid w:val="003D6AC7"/>
    <w:rsid w:val="003E757B"/>
    <w:rsid w:val="003E76CA"/>
    <w:rsid w:val="003E793A"/>
    <w:rsid w:val="003F4CC3"/>
    <w:rsid w:val="00412EFD"/>
    <w:rsid w:val="004133F8"/>
    <w:rsid w:val="004176CE"/>
    <w:rsid w:val="004268A5"/>
    <w:rsid w:val="004353C6"/>
    <w:rsid w:val="00445A77"/>
    <w:rsid w:val="004803AB"/>
    <w:rsid w:val="004842D2"/>
    <w:rsid w:val="00487D31"/>
    <w:rsid w:val="004B0B34"/>
    <w:rsid w:val="004B0D89"/>
    <w:rsid w:val="004B52F5"/>
    <w:rsid w:val="004B69C9"/>
    <w:rsid w:val="004D5516"/>
    <w:rsid w:val="004D6C90"/>
    <w:rsid w:val="004E4C5D"/>
    <w:rsid w:val="004E4C61"/>
    <w:rsid w:val="004E632B"/>
    <w:rsid w:val="004E73A1"/>
    <w:rsid w:val="005115E7"/>
    <w:rsid w:val="00511C2A"/>
    <w:rsid w:val="00532462"/>
    <w:rsid w:val="00537C1A"/>
    <w:rsid w:val="00541AD0"/>
    <w:rsid w:val="005425A9"/>
    <w:rsid w:val="0054287A"/>
    <w:rsid w:val="0056796C"/>
    <w:rsid w:val="00570167"/>
    <w:rsid w:val="00572679"/>
    <w:rsid w:val="00574DAD"/>
    <w:rsid w:val="00577F6E"/>
    <w:rsid w:val="00596E2E"/>
    <w:rsid w:val="005A14D0"/>
    <w:rsid w:val="005A7703"/>
    <w:rsid w:val="005B376B"/>
    <w:rsid w:val="005C47A0"/>
    <w:rsid w:val="005E39F2"/>
    <w:rsid w:val="005E537A"/>
    <w:rsid w:val="005F20D0"/>
    <w:rsid w:val="005F50D8"/>
    <w:rsid w:val="00605294"/>
    <w:rsid w:val="00607347"/>
    <w:rsid w:val="00614980"/>
    <w:rsid w:val="00615A1C"/>
    <w:rsid w:val="0061668D"/>
    <w:rsid w:val="00635CDC"/>
    <w:rsid w:val="00636E77"/>
    <w:rsid w:val="006403EA"/>
    <w:rsid w:val="006424F1"/>
    <w:rsid w:val="0064254B"/>
    <w:rsid w:val="0064736E"/>
    <w:rsid w:val="00656BF1"/>
    <w:rsid w:val="0068287A"/>
    <w:rsid w:val="00683EE4"/>
    <w:rsid w:val="0068629C"/>
    <w:rsid w:val="006B53AC"/>
    <w:rsid w:val="006C6627"/>
    <w:rsid w:val="006D0411"/>
    <w:rsid w:val="006E07AD"/>
    <w:rsid w:val="006E7EFD"/>
    <w:rsid w:val="006F08D5"/>
    <w:rsid w:val="006F2023"/>
    <w:rsid w:val="006F7B29"/>
    <w:rsid w:val="007013E3"/>
    <w:rsid w:val="00703AC6"/>
    <w:rsid w:val="00712F83"/>
    <w:rsid w:val="00720602"/>
    <w:rsid w:val="00724F5A"/>
    <w:rsid w:val="00726CA2"/>
    <w:rsid w:val="00742313"/>
    <w:rsid w:val="00745605"/>
    <w:rsid w:val="00750BD4"/>
    <w:rsid w:val="00757541"/>
    <w:rsid w:val="0077124F"/>
    <w:rsid w:val="007822B6"/>
    <w:rsid w:val="00794434"/>
    <w:rsid w:val="007963CA"/>
    <w:rsid w:val="007B3382"/>
    <w:rsid w:val="007B3EAA"/>
    <w:rsid w:val="007B53D8"/>
    <w:rsid w:val="007C6B95"/>
    <w:rsid w:val="007D5002"/>
    <w:rsid w:val="007D75F0"/>
    <w:rsid w:val="007E2A37"/>
    <w:rsid w:val="007F7641"/>
    <w:rsid w:val="008052A7"/>
    <w:rsid w:val="0081002E"/>
    <w:rsid w:val="00821FD3"/>
    <w:rsid w:val="008229DE"/>
    <w:rsid w:val="0083409C"/>
    <w:rsid w:val="008428B2"/>
    <w:rsid w:val="00850DEE"/>
    <w:rsid w:val="00852020"/>
    <w:rsid w:val="00860C1A"/>
    <w:rsid w:val="00861E77"/>
    <w:rsid w:val="00867788"/>
    <w:rsid w:val="0087492B"/>
    <w:rsid w:val="00875C28"/>
    <w:rsid w:val="008A3245"/>
    <w:rsid w:val="008B2456"/>
    <w:rsid w:val="008C2551"/>
    <w:rsid w:val="008E6E49"/>
    <w:rsid w:val="008F4889"/>
    <w:rsid w:val="009038D7"/>
    <w:rsid w:val="0091578B"/>
    <w:rsid w:val="009268F6"/>
    <w:rsid w:val="00927968"/>
    <w:rsid w:val="00936ECB"/>
    <w:rsid w:val="009447DC"/>
    <w:rsid w:val="00947517"/>
    <w:rsid w:val="00955492"/>
    <w:rsid w:val="00970306"/>
    <w:rsid w:val="00983A75"/>
    <w:rsid w:val="009A5C44"/>
    <w:rsid w:val="009A7D3E"/>
    <w:rsid w:val="009B6DC3"/>
    <w:rsid w:val="009C06ED"/>
    <w:rsid w:val="009C6794"/>
    <w:rsid w:val="009D6B4E"/>
    <w:rsid w:val="009D6DEA"/>
    <w:rsid w:val="009E423C"/>
    <w:rsid w:val="009E6D42"/>
    <w:rsid w:val="009F5008"/>
    <w:rsid w:val="00A06D59"/>
    <w:rsid w:val="00A15997"/>
    <w:rsid w:val="00A16A12"/>
    <w:rsid w:val="00A25527"/>
    <w:rsid w:val="00A41478"/>
    <w:rsid w:val="00A43E2C"/>
    <w:rsid w:val="00A44EDF"/>
    <w:rsid w:val="00A960C8"/>
    <w:rsid w:val="00AB1946"/>
    <w:rsid w:val="00AB6961"/>
    <w:rsid w:val="00AD2026"/>
    <w:rsid w:val="00AE0543"/>
    <w:rsid w:val="00B03A29"/>
    <w:rsid w:val="00B0403E"/>
    <w:rsid w:val="00B25540"/>
    <w:rsid w:val="00B4116F"/>
    <w:rsid w:val="00B6083A"/>
    <w:rsid w:val="00B71E00"/>
    <w:rsid w:val="00B766D5"/>
    <w:rsid w:val="00B917BD"/>
    <w:rsid w:val="00BA7619"/>
    <w:rsid w:val="00BB0F5A"/>
    <w:rsid w:val="00BB5A8F"/>
    <w:rsid w:val="00BC01EB"/>
    <w:rsid w:val="00BC7A42"/>
    <w:rsid w:val="00BE227F"/>
    <w:rsid w:val="00BF760E"/>
    <w:rsid w:val="00C000E7"/>
    <w:rsid w:val="00C15FDB"/>
    <w:rsid w:val="00C374B7"/>
    <w:rsid w:val="00C37F7D"/>
    <w:rsid w:val="00C4167A"/>
    <w:rsid w:val="00C43955"/>
    <w:rsid w:val="00C4761E"/>
    <w:rsid w:val="00C53C2B"/>
    <w:rsid w:val="00C6312D"/>
    <w:rsid w:val="00C6665E"/>
    <w:rsid w:val="00C74F49"/>
    <w:rsid w:val="00C820D3"/>
    <w:rsid w:val="00CB4101"/>
    <w:rsid w:val="00CC3391"/>
    <w:rsid w:val="00CD432E"/>
    <w:rsid w:val="00CE19A5"/>
    <w:rsid w:val="00CE25CB"/>
    <w:rsid w:val="00CE4CB1"/>
    <w:rsid w:val="00CE6E99"/>
    <w:rsid w:val="00CF220B"/>
    <w:rsid w:val="00D2562D"/>
    <w:rsid w:val="00D31C8C"/>
    <w:rsid w:val="00D41396"/>
    <w:rsid w:val="00D419F5"/>
    <w:rsid w:val="00D62DB2"/>
    <w:rsid w:val="00D64E65"/>
    <w:rsid w:val="00D6524F"/>
    <w:rsid w:val="00D76A55"/>
    <w:rsid w:val="00D81F3F"/>
    <w:rsid w:val="00D844ED"/>
    <w:rsid w:val="00D86337"/>
    <w:rsid w:val="00D96498"/>
    <w:rsid w:val="00DA02E6"/>
    <w:rsid w:val="00DA1678"/>
    <w:rsid w:val="00DA4F84"/>
    <w:rsid w:val="00DA5115"/>
    <w:rsid w:val="00DA664A"/>
    <w:rsid w:val="00DB4414"/>
    <w:rsid w:val="00DB5832"/>
    <w:rsid w:val="00DC1A9A"/>
    <w:rsid w:val="00DC2C97"/>
    <w:rsid w:val="00DD33C5"/>
    <w:rsid w:val="00DE6B9A"/>
    <w:rsid w:val="00DE6FB4"/>
    <w:rsid w:val="00DE7365"/>
    <w:rsid w:val="00DF4974"/>
    <w:rsid w:val="00DF7BC1"/>
    <w:rsid w:val="00E115BB"/>
    <w:rsid w:val="00E32112"/>
    <w:rsid w:val="00E3732C"/>
    <w:rsid w:val="00E461F3"/>
    <w:rsid w:val="00E52C32"/>
    <w:rsid w:val="00E63E17"/>
    <w:rsid w:val="00E735A0"/>
    <w:rsid w:val="00E74EA1"/>
    <w:rsid w:val="00E80D73"/>
    <w:rsid w:val="00E93C0E"/>
    <w:rsid w:val="00EA0C7F"/>
    <w:rsid w:val="00EB04BE"/>
    <w:rsid w:val="00ED536D"/>
    <w:rsid w:val="00EF0DF4"/>
    <w:rsid w:val="00EF573F"/>
    <w:rsid w:val="00EF6958"/>
    <w:rsid w:val="00F05230"/>
    <w:rsid w:val="00F118D2"/>
    <w:rsid w:val="00F4210A"/>
    <w:rsid w:val="00F4320E"/>
    <w:rsid w:val="00F444ED"/>
    <w:rsid w:val="00F84D05"/>
    <w:rsid w:val="00F861C6"/>
    <w:rsid w:val="00F91F0E"/>
    <w:rsid w:val="00FA3939"/>
    <w:rsid w:val="00FA5BF9"/>
    <w:rsid w:val="00FA6A99"/>
    <w:rsid w:val="00FB2C31"/>
    <w:rsid w:val="00FD07B8"/>
    <w:rsid w:val="00FD297A"/>
    <w:rsid w:val="00FE1E43"/>
    <w:rsid w:val="00FF221D"/>
    <w:rsid w:val="00FF2FA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C4823E"/>
  <w15:chartTrackingRefBased/>
  <w15:docId w15:val="{95F3C326-2067-4E1B-B499-03F608ACC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7124F"/>
    <w:rPr>
      <w:sz w:val="24"/>
      <w:szCs w:val="24"/>
    </w:rPr>
  </w:style>
  <w:style w:type="paragraph" w:styleId="Titolo1">
    <w:name w:val="heading 1"/>
    <w:basedOn w:val="Normale"/>
    <w:next w:val="Normale"/>
    <w:link w:val="Titolo1Carattere"/>
    <w:qFormat/>
    <w:rsid w:val="00412EFD"/>
    <w:pPr>
      <w:keepNext/>
      <w:spacing w:before="240" w:after="60"/>
      <w:outlineLvl w:val="0"/>
    </w:pPr>
    <w:rPr>
      <w:rFonts w:ascii="Calibri Light" w:hAnsi="Calibri Light"/>
      <w:b/>
      <w:bCs/>
      <w:kern w:val="32"/>
      <w:sz w:val="32"/>
      <w:szCs w:val="32"/>
    </w:rPr>
  </w:style>
  <w:style w:type="paragraph" w:styleId="Titolo2">
    <w:name w:val="heading 2"/>
    <w:basedOn w:val="Normale"/>
    <w:next w:val="Normale"/>
    <w:link w:val="Titolo2Carattere"/>
    <w:semiHidden/>
    <w:unhideWhenUsed/>
    <w:qFormat/>
    <w:rsid w:val="00297E88"/>
    <w:pPr>
      <w:keepNext/>
      <w:keepLines/>
      <w:spacing w:before="40"/>
      <w:outlineLvl w:val="1"/>
    </w:pPr>
    <w:rPr>
      <w:rFonts w:ascii="Cambria" w:hAnsi="Cambria"/>
      <w:color w:val="365F91"/>
      <w:sz w:val="26"/>
      <w:szCs w:val="26"/>
    </w:rPr>
  </w:style>
  <w:style w:type="paragraph" w:styleId="Titolo3">
    <w:name w:val="heading 3"/>
    <w:basedOn w:val="Normale"/>
    <w:next w:val="Normale"/>
    <w:qFormat/>
    <w:rsid w:val="0077124F"/>
    <w:pPr>
      <w:keepNext/>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link w:val="Titolo2"/>
    <w:semiHidden/>
    <w:rsid w:val="00297E88"/>
    <w:rPr>
      <w:rFonts w:ascii="Cambria" w:hAnsi="Cambria"/>
      <w:color w:val="365F91"/>
      <w:sz w:val="26"/>
      <w:szCs w:val="26"/>
    </w:rPr>
  </w:style>
  <w:style w:type="paragraph" w:styleId="Paragrafoelenco">
    <w:name w:val="List Paragraph"/>
    <w:basedOn w:val="Normale"/>
    <w:uiPriority w:val="34"/>
    <w:qFormat/>
    <w:rsid w:val="00297E88"/>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297E88"/>
    <w:pPr>
      <w:autoSpaceDE w:val="0"/>
      <w:autoSpaceDN w:val="0"/>
      <w:adjustRightInd w:val="0"/>
    </w:pPr>
    <w:rPr>
      <w:color w:val="000000"/>
      <w:sz w:val="24"/>
      <w:szCs w:val="24"/>
    </w:rPr>
  </w:style>
  <w:style w:type="character" w:customStyle="1" w:styleId="Caratteredellanota">
    <w:name w:val="Carattere della nota"/>
    <w:rsid w:val="00297E88"/>
    <w:rPr>
      <w:rFonts w:cs="Times New Roman"/>
      <w:vertAlign w:val="superscript"/>
    </w:rPr>
  </w:style>
  <w:style w:type="character" w:styleId="Rimandonotaapidipagina">
    <w:name w:val="footnote reference"/>
    <w:rsid w:val="00297E88"/>
    <w:rPr>
      <w:vertAlign w:val="superscript"/>
    </w:rPr>
  </w:style>
  <w:style w:type="paragraph" w:styleId="Testonotaapidipagina">
    <w:name w:val="footnote text"/>
    <w:basedOn w:val="Normale"/>
    <w:link w:val="TestonotaapidipaginaCarattere"/>
    <w:rsid w:val="00297E88"/>
    <w:pPr>
      <w:suppressLineNumbers/>
      <w:suppressAutoHyphens/>
      <w:ind w:left="283" w:hanging="283"/>
    </w:pPr>
    <w:rPr>
      <w:kern w:val="1"/>
      <w:sz w:val="20"/>
      <w:szCs w:val="20"/>
      <w:lang w:eastAsia="ar-SA"/>
    </w:rPr>
  </w:style>
  <w:style w:type="character" w:customStyle="1" w:styleId="TestonotaapidipaginaCarattere">
    <w:name w:val="Testo nota a piè di pagina Carattere"/>
    <w:link w:val="Testonotaapidipagina"/>
    <w:rsid w:val="00297E88"/>
    <w:rPr>
      <w:kern w:val="1"/>
      <w:lang w:eastAsia="ar-SA"/>
    </w:rPr>
  </w:style>
  <w:style w:type="paragraph" w:styleId="Intestazione">
    <w:name w:val="header"/>
    <w:basedOn w:val="Normale"/>
    <w:link w:val="IntestazioneCarattere"/>
    <w:uiPriority w:val="99"/>
    <w:rsid w:val="00297E88"/>
    <w:pPr>
      <w:tabs>
        <w:tab w:val="center" w:pos="4819"/>
        <w:tab w:val="right" w:pos="9638"/>
      </w:tabs>
    </w:pPr>
  </w:style>
  <w:style w:type="character" w:customStyle="1" w:styleId="IntestazioneCarattere">
    <w:name w:val="Intestazione Carattere"/>
    <w:link w:val="Intestazione"/>
    <w:uiPriority w:val="99"/>
    <w:rsid w:val="00297E88"/>
    <w:rPr>
      <w:sz w:val="24"/>
      <w:szCs w:val="24"/>
    </w:rPr>
  </w:style>
  <w:style w:type="paragraph" w:styleId="Pidipagina">
    <w:name w:val="footer"/>
    <w:basedOn w:val="Normale"/>
    <w:link w:val="PidipaginaCarattere"/>
    <w:uiPriority w:val="99"/>
    <w:rsid w:val="00297E88"/>
    <w:pPr>
      <w:tabs>
        <w:tab w:val="center" w:pos="4819"/>
        <w:tab w:val="right" w:pos="9638"/>
      </w:tabs>
    </w:pPr>
  </w:style>
  <w:style w:type="character" w:customStyle="1" w:styleId="PidipaginaCarattere">
    <w:name w:val="Piè di pagina Carattere"/>
    <w:link w:val="Pidipagina"/>
    <w:uiPriority w:val="99"/>
    <w:rsid w:val="00297E88"/>
    <w:rPr>
      <w:sz w:val="24"/>
      <w:szCs w:val="24"/>
    </w:rPr>
  </w:style>
  <w:style w:type="character" w:styleId="Enfasicorsivo">
    <w:name w:val="Emphasis"/>
    <w:uiPriority w:val="20"/>
    <w:qFormat/>
    <w:rsid w:val="00297E88"/>
    <w:rPr>
      <w:i/>
      <w:iCs/>
    </w:rPr>
  </w:style>
  <w:style w:type="paragraph" w:styleId="Testofumetto">
    <w:name w:val="Balloon Text"/>
    <w:basedOn w:val="Normale"/>
    <w:link w:val="TestofumettoCarattere"/>
    <w:unhideWhenUsed/>
    <w:rsid w:val="00297E88"/>
    <w:rPr>
      <w:rFonts w:ascii="Tahoma" w:hAnsi="Tahoma" w:cs="Tahoma"/>
      <w:sz w:val="16"/>
      <w:szCs w:val="16"/>
    </w:rPr>
  </w:style>
  <w:style w:type="character" w:customStyle="1" w:styleId="TestofumettoCarattere">
    <w:name w:val="Testo fumetto Carattere"/>
    <w:link w:val="Testofumetto"/>
    <w:rsid w:val="00297E88"/>
    <w:rPr>
      <w:rFonts w:ascii="Tahoma" w:hAnsi="Tahoma" w:cs="Tahoma"/>
      <w:sz w:val="16"/>
      <w:szCs w:val="16"/>
    </w:rPr>
  </w:style>
  <w:style w:type="character" w:styleId="Enfasigrassetto">
    <w:name w:val="Strong"/>
    <w:uiPriority w:val="22"/>
    <w:qFormat/>
    <w:rsid w:val="00297E88"/>
    <w:rPr>
      <w:b/>
      <w:bCs/>
    </w:rPr>
  </w:style>
  <w:style w:type="character" w:customStyle="1" w:styleId="list-group-item">
    <w:name w:val="list-group-item"/>
    <w:rsid w:val="00297E88"/>
  </w:style>
  <w:style w:type="character" w:customStyle="1" w:styleId="anchortext">
    <w:name w:val="anchortext"/>
    <w:rsid w:val="00297E88"/>
  </w:style>
  <w:style w:type="table" w:styleId="Grigliatabella">
    <w:name w:val="Table Grid"/>
    <w:basedOn w:val="Tabellanormale"/>
    <w:uiPriority w:val="39"/>
    <w:rsid w:val="00297E8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uiPriority w:val="99"/>
    <w:unhideWhenUsed/>
    <w:rsid w:val="00297E88"/>
    <w:rPr>
      <w:color w:val="0000FF"/>
      <w:u w:val="single"/>
    </w:rPr>
  </w:style>
  <w:style w:type="character" w:customStyle="1" w:styleId="Titolo1Carattere">
    <w:name w:val="Titolo 1 Carattere"/>
    <w:link w:val="Titolo1"/>
    <w:rsid w:val="00412EFD"/>
    <w:rPr>
      <w:rFonts w:ascii="Calibri Light" w:eastAsia="Times New Roman" w:hAnsi="Calibri Light" w:cs="Times New Roman"/>
      <w:b/>
      <w:bCs/>
      <w:kern w:val="32"/>
      <w:sz w:val="32"/>
      <w:szCs w:val="32"/>
    </w:rPr>
  </w:style>
  <w:style w:type="character" w:styleId="Rimandocommento">
    <w:name w:val="annotation reference"/>
    <w:unhideWhenUsed/>
    <w:rsid w:val="00DC1A9A"/>
    <w:rPr>
      <w:sz w:val="16"/>
      <w:szCs w:val="16"/>
    </w:rPr>
  </w:style>
  <w:style w:type="paragraph" w:styleId="Testocommento">
    <w:name w:val="annotation text"/>
    <w:basedOn w:val="Normale"/>
    <w:link w:val="TestocommentoCarattere"/>
    <w:unhideWhenUsed/>
    <w:rsid w:val="00DC1A9A"/>
    <w:rPr>
      <w:sz w:val="20"/>
      <w:szCs w:val="20"/>
    </w:rPr>
  </w:style>
  <w:style w:type="character" w:customStyle="1" w:styleId="TestocommentoCarattere">
    <w:name w:val="Testo commento Carattere"/>
    <w:basedOn w:val="Carpredefinitoparagrafo"/>
    <w:link w:val="Testocommento"/>
    <w:rsid w:val="00DC1A9A"/>
  </w:style>
  <w:style w:type="paragraph" w:styleId="Soggettocommento">
    <w:name w:val="annotation subject"/>
    <w:basedOn w:val="Testocommento"/>
    <w:next w:val="Testocommento"/>
    <w:link w:val="SoggettocommentoCarattere"/>
    <w:rsid w:val="004353C6"/>
    <w:rPr>
      <w:b/>
      <w:bCs/>
    </w:rPr>
  </w:style>
  <w:style w:type="character" w:customStyle="1" w:styleId="SoggettocommentoCarattere">
    <w:name w:val="Soggetto commento Carattere"/>
    <w:link w:val="Soggettocommento"/>
    <w:rsid w:val="004353C6"/>
    <w:rPr>
      <w:b/>
      <w:bCs/>
    </w:rPr>
  </w:style>
  <w:style w:type="paragraph" w:styleId="NormaleWeb">
    <w:name w:val="Normal (Web)"/>
    <w:basedOn w:val="Normale"/>
    <w:uiPriority w:val="99"/>
    <w:unhideWhenUsed/>
    <w:rsid w:val="00861E7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160017">
      <w:bodyDiv w:val="1"/>
      <w:marLeft w:val="0"/>
      <w:marRight w:val="0"/>
      <w:marTop w:val="0"/>
      <w:marBottom w:val="0"/>
      <w:divBdr>
        <w:top w:val="none" w:sz="0" w:space="0" w:color="auto"/>
        <w:left w:val="none" w:sz="0" w:space="0" w:color="auto"/>
        <w:bottom w:val="none" w:sz="0" w:space="0" w:color="auto"/>
        <w:right w:val="none" w:sz="0" w:space="0" w:color="auto"/>
      </w:divBdr>
    </w:div>
    <w:div w:id="1205213471">
      <w:bodyDiv w:val="1"/>
      <w:marLeft w:val="0"/>
      <w:marRight w:val="0"/>
      <w:marTop w:val="0"/>
      <w:marBottom w:val="0"/>
      <w:divBdr>
        <w:top w:val="none" w:sz="0" w:space="0" w:color="auto"/>
        <w:left w:val="none" w:sz="0" w:space="0" w:color="auto"/>
        <w:bottom w:val="none" w:sz="0" w:space="0" w:color="auto"/>
        <w:right w:val="none" w:sz="0" w:space="0" w:color="auto"/>
      </w:divBdr>
    </w:div>
    <w:div w:id="1238128179">
      <w:bodyDiv w:val="1"/>
      <w:marLeft w:val="0"/>
      <w:marRight w:val="0"/>
      <w:marTop w:val="0"/>
      <w:marBottom w:val="0"/>
      <w:divBdr>
        <w:top w:val="none" w:sz="0" w:space="0" w:color="auto"/>
        <w:left w:val="none" w:sz="0" w:space="0" w:color="auto"/>
        <w:bottom w:val="none" w:sz="0" w:space="0" w:color="auto"/>
        <w:right w:val="none" w:sz="0" w:space="0" w:color="auto"/>
      </w:divBdr>
      <w:divsChild>
        <w:div w:id="1312904500">
          <w:blockQuote w:val="1"/>
          <w:marLeft w:val="30"/>
          <w:marRight w:val="720"/>
          <w:marTop w:val="100"/>
          <w:marBottom w:val="100"/>
          <w:divBdr>
            <w:top w:val="none" w:sz="0" w:space="0" w:color="auto"/>
            <w:left w:val="single" w:sz="12" w:space="9" w:color="0000FF"/>
            <w:bottom w:val="none" w:sz="0" w:space="0" w:color="auto"/>
            <w:right w:val="none" w:sz="0" w:space="0" w:color="auto"/>
          </w:divBdr>
        </w:div>
      </w:divsChild>
    </w:div>
    <w:div w:id="1337728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opus.com/inward/record.url?partnerID=3MLxHJVE&amp;origin=inward&amp;eid=2-s2.0-85085889541" TargetMode="External"/><Relationship Id="rId13" Type="http://schemas.openxmlformats.org/officeDocument/2006/relationships/hyperlink" Target="https://doi.org/10.3390/ijerph171659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www.frontiersin.org/journals/1728/sections/1915" TargetMode="External"/><Relationship Id="rId4" Type="http://schemas.openxmlformats.org/officeDocument/2006/relationships/settings" Target="settings.xml"/><Relationship Id="rId9" Type="http://schemas.openxmlformats.org/officeDocument/2006/relationships/hyperlink" Target="http://www.scopus.com/inward/record.url?partnerID=3MLxHJVE&amp;origin=inward&amp;eid=2-s2.0-85098851329" TargetMode="External"/><Relationship Id="rId14" Type="http://schemas.openxmlformats.org/officeDocument/2006/relationships/image" Target="media/image1.emf"/></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6CB88B-413B-4C0D-A76D-BB31A1041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17215</Words>
  <Characters>98128</Characters>
  <Application>Microsoft Office Word</Application>
  <DocSecurity>0</DocSecurity>
  <Lines>817</Lines>
  <Paragraphs>230</Paragraphs>
  <ScaleCrop>false</ScaleCrop>
  <HeadingPairs>
    <vt:vector size="2" baseType="variant">
      <vt:variant>
        <vt:lpstr>Titolo</vt:lpstr>
      </vt:variant>
      <vt:variant>
        <vt:i4>1</vt:i4>
      </vt:variant>
    </vt:vector>
  </HeadingPairs>
  <TitlesOfParts>
    <vt:vector size="1" baseType="lpstr">
      <vt:lpstr>CURRICULUM DELL’ATTIVITA’ SCIENTIFICA E DIDATTICA</vt:lpstr>
    </vt:vector>
  </TitlesOfParts>
  <Company>Università degli Studi di Catania</Company>
  <LinksUpToDate>false</LinksUpToDate>
  <CharactersWithSpaces>115113</CharactersWithSpaces>
  <SharedDoc>false</SharedDoc>
  <HLinks>
    <vt:vector size="30" baseType="variant">
      <vt:variant>
        <vt:i4>6488099</vt:i4>
      </vt:variant>
      <vt:variant>
        <vt:i4>12</vt:i4>
      </vt:variant>
      <vt:variant>
        <vt:i4>0</vt:i4>
      </vt:variant>
      <vt:variant>
        <vt:i4>5</vt:i4>
      </vt:variant>
      <vt:variant>
        <vt:lpwstr>https://doi.org/10.3390/ijerph17165933</vt:lpwstr>
      </vt:variant>
      <vt:variant>
        <vt:lpwstr/>
      </vt:variant>
      <vt:variant>
        <vt:i4>8061041</vt:i4>
      </vt:variant>
      <vt:variant>
        <vt:i4>9</vt:i4>
      </vt:variant>
      <vt:variant>
        <vt:i4>0</vt:i4>
      </vt:variant>
      <vt:variant>
        <vt:i4>5</vt:i4>
      </vt:variant>
      <vt:variant>
        <vt:lpwstr>https://www.frontiersin.org/journals/1728/sections/1915</vt:lpwstr>
      </vt:variant>
      <vt:variant>
        <vt:lpwstr/>
      </vt:variant>
      <vt:variant>
        <vt:i4>3407979</vt:i4>
      </vt:variant>
      <vt:variant>
        <vt:i4>6</vt:i4>
      </vt:variant>
      <vt:variant>
        <vt:i4>0</vt:i4>
      </vt:variant>
      <vt:variant>
        <vt:i4>5</vt:i4>
      </vt:variant>
      <vt:variant>
        <vt:lpwstr>http://www.scopus.com/inward/record.url?partnerID=3MLxHJVE&amp;origin=inward&amp;eid=2-s2.0-85098851329</vt:lpwstr>
      </vt:variant>
      <vt:variant>
        <vt:lpwstr/>
      </vt:variant>
      <vt:variant>
        <vt:i4>3866733</vt:i4>
      </vt:variant>
      <vt:variant>
        <vt:i4>3</vt:i4>
      </vt:variant>
      <vt:variant>
        <vt:i4>0</vt:i4>
      </vt:variant>
      <vt:variant>
        <vt:i4>5</vt:i4>
      </vt:variant>
      <vt:variant>
        <vt:lpwstr>http://www.scopus.com/inward/record.url?partnerID=3MLxHJVE&amp;origin=inward&amp;eid=2-s2.0-85085889541</vt:lpwstr>
      </vt:variant>
      <vt:variant>
        <vt:lpwstr/>
      </vt:variant>
      <vt:variant>
        <vt:i4>7274515</vt:i4>
      </vt:variant>
      <vt:variant>
        <vt:i4>0</vt:i4>
      </vt:variant>
      <vt:variant>
        <vt:i4>0</vt:i4>
      </vt:variant>
      <vt:variant>
        <vt:i4>5</vt:i4>
      </vt:variant>
      <vt:variant>
        <vt:lpwstr>mailto:e.commodari@unict.it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DELL’ATTIVITA’ SCIENTIFICA E DIDATTICA</dc:title>
  <dc:subject/>
  <dc:creator>Lombardo Francesco</dc:creator>
  <cp:keywords/>
  <dc:description/>
  <cp:lastModifiedBy>Elena Commodari</cp:lastModifiedBy>
  <cp:revision>4</cp:revision>
  <cp:lastPrinted>2022-09-24T08:25:00Z</cp:lastPrinted>
  <dcterms:created xsi:type="dcterms:W3CDTF">2024-09-25T15:41:00Z</dcterms:created>
  <dcterms:modified xsi:type="dcterms:W3CDTF">2024-09-25T16:00:00Z</dcterms:modified>
</cp:coreProperties>
</file>